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0F51F">
      <w:pPr>
        <w:adjustRightInd w:val="0"/>
        <w:snapToGrid w:val="0"/>
        <w:spacing w:line="600" w:lineRule="exact"/>
        <w:rPr>
          <w:b/>
          <w:bCs/>
          <w:sz w:val="32"/>
        </w:rPr>
      </w:pPr>
      <w:r>
        <w:rPr>
          <w:rFonts w:hint="eastAsia"/>
        </w:rPr>
        <w:t xml:space="preserve"> </w:t>
      </w:r>
    </w:p>
    <w:p w14:paraId="6E589D3F">
      <w:pPr>
        <w:adjustRightInd w:val="0"/>
        <w:snapToGrid w:val="0"/>
        <w:spacing w:line="600" w:lineRule="exact"/>
        <w:rPr>
          <w:rFonts w:ascii="仿宋_GB2312" w:eastAsia="仿宋_GB2312"/>
          <w:sz w:val="32"/>
        </w:rPr>
      </w:pPr>
    </w:p>
    <w:p w14:paraId="589564CF">
      <w:pPr>
        <w:adjustRightInd w:val="0"/>
        <w:snapToGrid w:val="0"/>
        <w:spacing w:line="600" w:lineRule="exact"/>
        <w:jc w:val="center"/>
        <w:rPr>
          <w:rFonts w:ascii="小标宋" w:hAnsi="小标宋" w:eastAsia="小标宋"/>
          <w:b/>
          <w:bCs/>
          <w:sz w:val="44"/>
          <w:szCs w:val="44"/>
        </w:rPr>
      </w:pPr>
      <w:r>
        <w:rPr>
          <w:rFonts w:hint="eastAsia" w:ascii="小标宋" w:hAnsi="小标宋" w:eastAsia="小标宋"/>
          <w:b/>
          <w:bCs/>
          <w:sz w:val="44"/>
          <w:szCs w:val="44"/>
        </w:rPr>
        <w:t>旅客服务告知书</w:t>
      </w:r>
    </w:p>
    <w:p w14:paraId="76493AD4">
      <w:pPr>
        <w:pStyle w:val="2"/>
      </w:pPr>
    </w:p>
    <w:p w14:paraId="7262CADA">
      <w:pPr>
        <w:adjustRightInd w:val="0"/>
        <w:snapToGrid w:val="0"/>
        <w:spacing w:line="600" w:lineRule="exact"/>
        <w:rPr>
          <w:rFonts w:ascii="仿宋" w:hAnsi="仿宋" w:eastAsia="仿宋" w:cs="仿宋"/>
          <w:sz w:val="28"/>
          <w:szCs w:val="28"/>
        </w:rPr>
      </w:pPr>
      <w:r>
        <w:rPr>
          <w:rFonts w:hint="eastAsia" w:ascii="仿宋" w:hAnsi="仿宋" w:eastAsia="仿宋" w:cs="仿宋"/>
          <w:sz w:val="28"/>
          <w:szCs w:val="28"/>
        </w:rPr>
        <w:t>尊敬的旅客：</w:t>
      </w:r>
    </w:p>
    <w:p w14:paraId="530D0681">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您好！感谢您购买海南航空“尊享专车”产品，为确保您顺利使用本产品，请在使用前仔细阅读以下条款。</w:t>
      </w:r>
    </w:p>
    <w:p w14:paraId="35BF5FB3">
      <w:pPr>
        <w:numPr>
          <w:ilvl w:val="0"/>
          <w:numId w:val="1"/>
        </w:num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bCs/>
          <w:sz w:val="28"/>
          <w:szCs w:val="28"/>
        </w:rPr>
        <w:t>产品权益</w:t>
      </w:r>
    </w:p>
    <w:p w14:paraId="09C731E5">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本产品为您提供指定城市至机场航站楼间始发或到达车接机或送机服务权益一次（最远距离不超过</w:t>
      </w:r>
      <w:r>
        <w:rPr>
          <w:rFonts w:hint="eastAsia" w:ascii="仿宋" w:hAnsi="仿宋" w:eastAsia="仿宋" w:cs="仿宋"/>
          <w:sz w:val="28"/>
          <w:szCs w:val="28"/>
          <w:lang w:val="en-US" w:eastAsia="zh-CN"/>
        </w:rPr>
        <w:t>5</w:t>
      </w:r>
      <w:r>
        <w:rPr>
          <w:rFonts w:hint="eastAsia" w:ascii="仿宋" w:hAnsi="仿宋" w:eastAsia="仿宋" w:cs="仿宋"/>
          <w:sz w:val="28"/>
          <w:szCs w:val="28"/>
        </w:rPr>
        <w:t>0公里），每辆车乘坐人数不超过3人。</w:t>
      </w:r>
    </w:p>
    <w:p w14:paraId="39D1C5D4">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Cs/>
          <w:sz w:val="28"/>
          <w:szCs w:val="28"/>
        </w:rPr>
        <w:t>预</w:t>
      </w:r>
      <w:r>
        <w:rPr>
          <w:rFonts w:hint="eastAsia" w:ascii="仿宋" w:hAnsi="仿宋" w:eastAsia="仿宋" w:cs="仿宋"/>
          <w:sz w:val="28"/>
          <w:szCs w:val="28"/>
        </w:rPr>
        <w:t>订渠道及时限</w:t>
      </w:r>
    </w:p>
    <w:p w14:paraId="3F9F333A">
      <w:pPr>
        <w:adjustRightInd w:val="0"/>
        <w:snapToGrid w:val="0"/>
        <w:spacing w:line="600" w:lineRule="exact"/>
        <w:ind w:firstLine="560" w:firstLineChars="200"/>
      </w:pPr>
      <w:r>
        <w:rPr>
          <w:rFonts w:hint="eastAsia" w:ascii="仿宋" w:hAnsi="仿宋" w:eastAsia="仿宋" w:cs="仿宋"/>
          <w:sz w:val="28"/>
          <w:szCs w:val="28"/>
        </w:rPr>
        <w:t>您可在用车服务6小时（含）以前通过海南航空24小时客服热线95339-1预订车接送服务，预订成功后，您将收到服务确认信息，若未收到可拨打海南航空客服95339-1咨询。若您在</w:t>
      </w:r>
      <w:r>
        <w:rPr>
          <w:rStyle w:val="8"/>
          <w:rFonts w:hint="eastAsia" w:ascii="仿宋" w:hAnsi="仿宋" w:eastAsia="仿宋" w:cs="仿宋"/>
          <w:bCs/>
          <w:color w:val="auto"/>
        </w:rPr>
        <w:t>用车服务</w:t>
      </w:r>
      <w:r>
        <w:rPr>
          <w:rFonts w:hint="eastAsia" w:ascii="仿宋" w:hAnsi="仿宋" w:eastAsia="仿宋" w:cs="仿宋"/>
          <w:sz w:val="28"/>
          <w:szCs w:val="28"/>
        </w:rPr>
        <w:t>6小时（含）以前未提出用车申请，视为自动放弃权益，后续不再享受车接送服务。</w:t>
      </w:r>
    </w:p>
    <w:p w14:paraId="597D1069">
      <w:pPr>
        <w:pStyle w:val="2"/>
        <w:numPr>
          <w:ilvl w:val="0"/>
          <w:numId w:val="2"/>
        </w:numPr>
        <w:rPr>
          <w:rFonts w:ascii="仿宋" w:hAnsi="仿宋" w:eastAsia="仿宋" w:cs="仿宋"/>
          <w:sz w:val="28"/>
          <w:szCs w:val="28"/>
        </w:rPr>
      </w:pPr>
      <w:r>
        <w:rPr>
          <w:rFonts w:hint="eastAsia" w:ascii="仿宋" w:hAnsi="仿宋" w:eastAsia="仿宋" w:cs="仿宋"/>
          <w:sz w:val="28"/>
          <w:szCs w:val="28"/>
        </w:rPr>
        <w:t>服务车型</w:t>
      </w:r>
    </w:p>
    <w:p w14:paraId="2DEB6BE8">
      <w:pPr>
        <w:pStyle w:val="2"/>
        <w:ind w:left="560"/>
        <w:rPr>
          <w:rFonts w:ascii="仿宋" w:hAnsi="仿宋" w:eastAsia="仿宋" w:cs="仿宋"/>
          <w:sz w:val="28"/>
          <w:szCs w:val="28"/>
        </w:rPr>
      </w:pPr>
      <w:r>
        <w:rPr>
          <w:rFonts w:hint="eastAsia" w:ascii="仿宋" w:hAnsi="仿宋" w:eastAsia="仿宋" w:cs="仿宋"/>
          <w:sz w:val="28"/>
          <w:szCs w:val="28"/>
        </w:rPr>
        <w:t>梅赛德斯-奔驰E级车或同级别以上车型。</w:t>
      </w:r>
    </w:p>
    <w:p w14:paraId="3B975C01">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四、服务起始及车辆等候时限</w:t>
      </w:r>
    </w:p>
    <w:p w14:paraId="38B15919">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（一）服务起始时间</w:t>
      </w:r>
    </w:p>
    <w:p w14:paraId="06B3D98B">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接机以航班实际落地时间为准</w:t>
      </w:r>
      <w:r>
        <w:rPr>
          <w:rFonts w:ascii="仿宋" w:hAnsi="仿宋" w:eastAsia="仿宋" w:cs="仿宋"/>
          <w:sz w:val="28"/>
          <w:szCs w:val="28"/>
        </w:rPr>
        <w:t>，</w:t>
      </w:r>
      <w:r>
        <w:rPr>
          <w:rFonts w:hint="eastAsia" w:ascii="仿宋" w:hAnsi="仿宋" w:eastAsia="仿宋" w:cs="仿宋"/>
          <w:sz w:val="28"/>
          <w:szCs w:val="28"/>
        </w:rPr>
        <w:t>送机为订单中您所填写的用车时间为准。根据以上时间节点计算免费等待时间及超时等待费用。预订送机服务时，请您充分考虑路况和机场办理各项手续时间后安排好出发时间。如因自身原因导致实际出发时间晚于约定出发时间，需由您自行承担误机风险与责任。</w:t>
      </w:r>
    </w:p>
    <w:p w14:paraId="3CAD6B95">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（二）车辆等待时限</w:t>
      </w:r>
    </w:p>
    <w:p w14:paraId="640514E9">
      <w:pPr>
        <w:adjustRightInd w:val="0"/>
        <w:snapToGrid w:val="0"/>
        <w:spacing w:line="6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1. 接机：司机按照航班实际抵达时间免费等待国内航班1小时，如需超时继续等待，由您在用车时自行支付等待费。</w:t>
      </w:r>
    </w:p>
    <w:p w14:paraId="32000A0F">
      <w:pPr>
        <w:adjustRightInd w:val="0"/>
        <w:snapToGrid w:val="0"/>
        <w:spacing w:line="6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 送机：</w:t>
      </w:r>
      <w:r>
        <w:rPr>
          <w:rFonts w:hint="eastAsia" w:ascii="仿宋" w:hAnsi="仿宋" w:eastAsia="仿宋" w:cs="仿宋"/>
          <w:bCs/>
          <w:color w:val="auto"/>
          <w:sz w:val="28"/>
          <w:szCs w:val="28"/>
        </w:rPr>
        <w:t>司机按照订单中您所填写的用车时间免费等待0.5小时，如需超时继续等待，</w:t>
      </w:r>
      <w:r>
        <w:rPr>
          <w:rFonts w:hint="eastAsia" w:ascii="仿宋" w:hAnsi="仿宋" w:eastAsia="仿宋" w:cs="仿宋"/>
          <w:bCs/>
          <w:color w:val="auto"/>
          <w:sz w:val="28"/>
          <w:szCs w:val="28"/>
          <w:lang w:val="en-US" w:eastAsia="zh-CN"/>
        </w:rPr>
        <w:t>请您提前联系司机协商，</w:t>
      </w:r>
      <w:r>
        <w:rPr>
          <w:rFonts w:hint="eastAsia" w:ascii="仿宋" w:hAnsi="仿宋" w:eastAsia="仿宋" w:cs="仿宋"/>
          <w:bCs/>
          <w:color w:val="auto"/>
          <w:sz w:val="28"/>
          <w:szCs w:val="28"/>
          <w:lang w:val="en-US" w:eastAsia="zh-CN"/>
        </w:rPr>
        <w:t>并</w:t>
      </w:r>
      <w:r>
        <w:rPr>
          <w:rFonts w:hint="eastAsia" w:ascii="仿宋" w:hAnsi="仿宋" w:eastAsia="仿宋" w:cs="仿宋"/>
          <w:bCs/>
          <w:color w:val="auto"/>
          <w:sz w:val="28"/>
          <w:szCs w:val="28"/>
        </w:rPr>
        <w:t>需在用车时自行支付等待费。</w:t>
      </w:r>
    </w:p>
    <w:p w14:paraId="468EAC01">
      <w:pPr>
        <w:adjustRightInd w:val="0"/>
        <w:snapToGrid w:val="0"/>
        <w:spacing w:line="600" w:lineRule="exact"/>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 若在指定用车时间超过0.5小时旅客未出现，</w:t>
      </w:r>
      <w:r>
        <w:rPr>
          <w:rFonts w:hint="eastAsia" w:ascii="仿宋" w:hAnsi="仿宋" w:eastAsia="仿宋" w:cs="仿宋"/>
          <w:bCs/>
          <w:color w:val="auto"/>
          <w:sz w:val="28"/>
          <w:szCs w:val="28"/>
          <w:lang w:eastAsia="zh-Hans"/>
        </w:rPr>
        <w:t>司机有权根据后续订单安排选择是否延长等待时间</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如</w:t>
      </w:r>
      <w:r>
        <w:rPr>
          <w:rFonts w:hint="eastAsia" w:ascii="仿宋" w:hAnsi="仿宋" w:eastAsia="仿宋" w:cs="仿宋"/>
          <w:bCs/>
          <w:color w:val="auto"/>
          <w:sz w:val="28"/>
          <w:szCs w:val="28"/>
        </w:rPr>
        <w:t>司机</w:t>
      </w:r>
      <w:r>
        <w:rPr>
          <w:rFonts w:hint="eastAsia" w:ascii="仿宋" w:hAnsi="仿宋" w:eastAsia="仿宋" w:cs="仿宋"/>
          <w:bCs/>
          <w:color w:val="auto"/>
          <w:sz w:val="28"/>
          <w:szCs w:val="28"/>
          <w:lang w:val="en-US" w:eastAsia="zh-CN"/>
        </w:rPr>
        <w:t>在</w:t>
      </w:r>
      <w:r>
        <w:rPr>
          <w:rFonts w:hint="eastAsia" w:ascii="仿宋" w:hAnsi="仿宋" w:eastAsia="仿宋" w:cs="仿宋"/>
          <w:bCs/>
          <w:color w:val="auto"/>
          <w:sz w:val="28"/>
          <w:szCs w:val="28"/>
        </w:rPr>
        <w:t>联系您</w:t>
      </w:r>
      <w:r>
        <w:rPr>
          <w:rFonts w:hint="default" w:ascii="仿宋" w:hAnsi="仿宋" w:eastAsia="仿宋" w:cs="仿宋"/>
          <w:bCs/>
          <w:color w:val="auto"/>
          <w:sz w:val="28"/>
          <w:szCs w:val="28"/>
        </w:rPr>
        <w:t>确认</w:t>
      </w:r>
      <w:r>
        <w:rPr>
          <w:rFonts w:hint="eastAsia" w:ascii="仿宋" w:hAnsi="仿宋" w:eastAsia="仿宋" w:cs="仿宋"/>
          <w:bCs/>
          <w:color w:val="auto"/>
          <w:sz w:val="28"/>
          <w:szCs w:val="28"/>
        </w:rPr>
        <w:t>是否正常使用</w:t>
      </w:r>
      <w:r>
        <w:rPr>
          <w:rFonts w:hint="eastAsia" w:ascii="仿宋" w:hAnsi="仿宋" w:eastAsia="仿宋" w:cs="仿宋"/>
          <w:bCs/>
          <w:color w:val="auto"/>
          <w:sz w:val="28"/>
          <w:szCs w:val="28"/>
          <w:lang w:val="en-US" w:eastAsia="zh-CN"/>
        </w:rPr>
        <w:t>后</w:t>
      </w:r>
      <w:r>
        <w:rPr>
          <w:rFonts w:hint="eastAsia" w:ascii="仿宋" w:hAnsi="仿宋" w:eastAsia="仿宋" w:cs="仿宋"/>
          <w:bCs/>
          <w:color w:val="auto"/>
          <w:sz w:val="28"/>
          <w:szCs w:val="28"/>
        </w:rPr>
        <w:t>，您仍未到达用车地点，司机可以离去并视为本次用车权益已使用。</w:t>
      </w:r>
    </w:p>
    <w:p w14:paraId="6A6971EF">
      <w:pPr>
        <w:adjustRightInd w:val="0"/>
        <w:snapToGrid w:val="0"/>
        <w:spacing w:line="600" w:lineRule="exact"/>
        <w:ind w:firstLine="560" w:firstLineChars="200"/>
        <w:rPr>
          <w:rFonts w:ascii="仿宋" w:hAnsi="仿宋" w:eastAsia="仿宋" w:cs="仿宋"/>
          <w:bCs/>
          <w:sz w:val="28"/>
          <w:szCs w:val="28"/>
        </w:rPr>
      </w:pPr>
      <w:r>
        <w:rPr>
          <w:rFonts w:hint="eastAsia" w:ascii="仿宋" w:hAnsi="仿宋" w:eastAsia="仿宋" w:cs="仿宋"/>
          <w:bCs/>
          <w:sz w:val="28"/>
          <w:szCs w:val="28"/>
        </w:rPr>
        <w:t>五、超服务范围需求的收费标准</w:t>
      </w:r>
    </w:p>
    <w:p w14:paraId="6A44DA47">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color w:val="auto"/>
          <w:sz w:val="28"/>
          <w:szCs w:val="28"/>
        </w:rPr>
        <w:t>行程前后及过程中</w:t>
      </w:r>
      <w:r>
        <w:rPr>
          <w:rFonts w:hint="eastAsia" w:ascii="仿宋" w:hAnsi="仿宋" w:eastAsia="仿宋" w:cs="仿宋"/>
          <w:color w:val="auto"/>
          <w:sz w:val="28"/>
          <w:szCs w:val="28"/>
          <w:lang w:val="en-US" w:eastAsia="zh-CN"/>
        </w:rPr>
        <w:t>若您</w:t>
      </w:r>
      <w:r>
        <w:rPr>
          <w:rFonts w:hint="eastAsia" w:ascii="仿宋" w:hAnsi="仿宋" w:eastAsia="仿宋" w:cs="仿宋"/>
          <w:color w:val="auto"/>
          <w:sz w:val="28"/>
          <w:szCs w:val="28"/>
        </w:rPr>
        <w:t>提出超服务约定范围需求，包括但不限于</w:t>
      </w:r>
      <w:r>
        <w:rPr>
          <w:rFonts w:hint="eastAsia" w:ascii="仿宋" w:hAnsi="仿宋" w:eastAsia="仿宋" w:cs="仿宋"/>
          <w:color w:val="auto"/>
          <w:sz w:val="28"/>
          <w:szCs w:val="28"/>
          <w:lang w:val="en-US" w:eastAsia="zh-CN"/>
        </w:rPr>
        <w:t>超时等待</w:t>
      </w:r>
      <w:r>
        <w:rPr>
          <w:rFonts w:hint="eastAsia" w:ascii="仿宋" w:hAnsi="仿宋" w:eastAsia="仿宋" w:cs="仿宋"/>
          <w:color w:val="auto"/>
          <w:sz w:val="28"/>
          <w:szCs w:val="28"/>
        </w:rPr>
        <w:t>、增加停车地点等情况，会发生额外费用，</w:t>
      </w:r>
      <w:r>
        <w:rPr>
          <w:rFonts w:hint="eastAsia" w:ascii="仿宋" w:hAnsi="仿宋" w:eastAsia="仿宋" w:cs="仿宋"/>
          <w:color w:val="auto"/>
          <w:sz w:val="28"/>
          <w:szCs w:val="28"/>
          <w:lang w:val="en-US" w:eastAsia="zh-CN"/>
        </w:rPr>
        <w:t>需</w:t>
      </w:r>
      <w:r>
        <w:rPr>
          <w:rFonts w:hint="eastAsia" w:ascii="仿宋" w:hAnsi="仿宋" w:eastAsia="仿宋" w:cs="仿宋"/>
          <w:color w:val="auto"/>
          <w:sz w:val="28"/>
          <w:szCs w:val="28"/>
        </w:rPr>
        <w:t>由</w:t>
      </w:r>
      <w:r>
        <w:rPr>
          <w:rFonts w:hint="eastAsia" w:ascii="仿宋" w:hAnsi="仿宋" w:eastAsia="仿宋" w:cs="仿宋"/>
          <w:color w:val="auto"/>
          <w:sz w:val="28"/>
          <w:szCs w:val="28"/>
          <w:lang w:val="en-US" w:eastAsia="zh-CN"/>
        </w:rPr>
        <w:t>您</w:t>
      </w:r>
      <w:r>
        <w:rPr>
          <w:rFonts w:hint="eastAsia" w:ascii="仿宋" w:hAnsi="仿宋" w:eastAsia="仿宋" w:cs="仿宋"/>
          <w:color w:val="auto"/>
          <w:sz w:val="28"/>
          <w:szCs w:val="28"/>
        </w:rPr>
        <w:t>在用车时自行支付。</w:t>
      </w:r>
      <w:r>
        <w:rPr>
          <w:rFonts w:ascii="仿宋" w:hAnsi="仿宋" w:eastAsia="仿宋" w:cs="仿宋"/>
          <w:sz w:val="28"/>
          <w:szCs w:val="28"/>
        </w:rPr>
        <w:t xml:space="preserve">              </w:t>
      </w:r>
    </w:p>
    <w:p w14:paraId="6E76CAAE">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具体收费标准：</w:t>
      </w:r>
    </w:p>
    <w:p w14:paraId="5E4A5CD6">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（一）超时费：</w:t>
      </w:r>
      <w:r>
        <w:rPr>
          <w:rFonts w:hint="eastAsia" w:ascii="仿宋" w:hAnsi="仿宋" w:eastAsia="仿宋" w:cs="仿宋"/>
          <w:color w:val="auto"/>
          <w:sz w:val="28"/>
          <w:szCs w:val="28"/>
        </w:rPr>
        <w:t>100元/小时，</w:t>
      </w:r>
      <w:r>
        <w:rPr>
          <w:rFonts w:hint="eastAsia" w:ascii="仿宋" w:hAnsi="仿宋" w:eastAsia="仿宋" w:cs="宋体"/>
          <w:kern w:val="0"/>
          <w:sz w:val="28"/>
          <w:szCs w:val="28"/>
        </w:rPr>
        <w:t>因</w:t>
      </w:r>
      <w:r>
        <w:rPr>
          <w:rFonts w:hint="eastAsia" w:ascii="仿宋" w:hAnsi="仿宋" w:eastAsia="仿宋" w:cs="宋体"/>
          <w:kern w:val="0"/>
          <w:sz w:val="28"/>
          <w:szCs w:val="28"/>
          <w:lang w:val="en-US" w:eastAsia="zh-CN"/>
        </w:rPr>
        <w:t>乘客</w:t>
      </w:r>
      <w:r>
        <w:rPr>
          <w:rFonts w:hint="eastAsia" w:ascii="仿宋" w:hAnsi="仿宋" w:eastAsia="仿宋" w:cs="宋体"/>
          <w:color w:val="000000" w:themeColor="text1"/>
          <w:kern w:val="0"/>
          <w:sz w:val="28"/>
          <w:szCs w:val="28"/>
          <w14:textFill>
            <w14:solidFill>
              <w14:schemeClr w14:val="tx1"/>
            </w14:solidFill>
          </w14:textFill>
        </w:rPr>
        <w:t>中途临时停车或下车造成司机</w:t>
      </w:r>
      <w:r>
        <w:rPr>
          <w:rFonts w:hint="eastAsia" w:ascii="仿宋" w:hAnsi="仿宋" w:eastAsia="仿宋" w:cs="仿宋"/>
          <w:color w:val="auto"/>
          <w:sz w:val="28"/>
          <w:szCs w:val="28"/>
        </w:rPr>
        <w:t>用车等待</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时长超过免费等待时限</w:t>
      </w:r>
      <w:r>
        <w:rPr>
          <w:rFonts w:hint="eastAsia" w:ascii="仿宋" w:hAnsi="仿宋" w:eastAsia="仿宋" w:cs="仿宋"/>
          <w:color w:val="auto"/>
          <w:sz w:val="28"/>
          <w:szCs w:val="28"/>
          <w:lang w:val="en-US" w:eastAsia="zh-CN"/>
        </w:rPr>
        <w:t>0.5小时</w:t>
      </w:r>
      <w:r>
        <w:rPr>
          <w:rFonts w:hint="eastAsia" w:ascii="仿宋" w:hAnsi="仿宋" w:eastAsia="仿宋" w:cs="仿宋"/>
          <w:color w:val="auto"/>
          <w:sz w:val="28"/>
          <w:szCs w:val="28"/>
        </w:rPr>
        <w:t>后所收取的费用</w:t>
      </w:r>
      <w:r>
        <w:rPr>
          <w:rFonts w:hint="eastAsia" w:ascii="仿宋" w:hAnsi="仿宋" w:eastAsia="仿宋" w:cs="仿宋"/>
          <w:color w:val="auto"/>
          <w:sz w:val="28"/>
          <w:szCs w:val="28"/>
          <w:lang w:eastAsia="zh-CN"/>
        </w:rPr>
        <w:t>。</w:t>
      </w:r>
    </w:p>
    <w:p w14:paraId="38DB32D6">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（二）中途停靠费：原则上接送机服务中途不支持停靠，如您要求增加停泊点需另行收费，每增加一个停车地点，按照第一个地点80元、第二个地点150元、第三个地点200元进行收取。</w:t>
      </w:r>
    </w:p>
    <w:p w14:paraId="67D42F68">
      <w:pPr>
        <w:ind w:firstLine="560" w:firstLineChars="200"/>
        <w:rPr>
          <w:rFonts w:ascii="仿宋" w:hAnsi="仿宋" w:eastAsia="仿宋" w:cs="仿宋"/>
          <w:sz w:val="28"/>
          <w:szCs w:val="28"/>
        </w:rPr>
      </w:pPr>
      <w:r>
        <w:rPr>
          <w:rFonts w:hint="eastAsia" w:ascii="仿宋" w:hAnsi="仿宋" w:eastAsia="仿宋" w:cs="仿宋"/>
          <w:sz w:val="28"/>
          <w:szCs w:val="28"/>
        </w:rPr>
        <w:t>六、订单变更</w:t>
      </w:r>
    </w:p>
    <w:p w14:paraId="522B9E31">
      <w:pPr>
        <w:ind w:firstLine="560" w:firstLineChars="200"/>
        <w:rPr>
          <w:rFonts w:eastAsia="仿宋"/>
        </w:rPr>
      </w:pPr>
      <w:r>
        <w:rPr>
          <w:rFonts w:hint="eastAsia" w:ascii="仿宋" w:hAnsi="仿宋" w:eastAsia="仿宋" w:cs="仿宋"/>
          <w:sz w:val="28"/>
          <w:szCs w:val="28"/>
        </w:rPr>
        <w:t>如您已成功预订车接送服务，请关注您的航班信息，如获知航班发生延误、变更、取消，或需要调整原订用车地点及时间请在预订时限内及时拨打海南航空24小时客服热线95339调整车辆预订信息。(预订时限：用车服务6小时（含）以前)</w:t>
      </w:r>
    </w:p>
    <w:p w14:paraId="6E60AFD7">
      <w:pPr>
        <w:pStyle w:val="2"/>
        <w:ind w:firstLine="640"/>
        <w:rPr>
          <w:rFonts w:ascii="仿宋" w:hAnsi="仿宋" w:eastAsia="仿宋" w:cs="仿宋"/>
          <w:sz w:val="28"/>
          <w:szCs w:val="28"/>
        </w:rPr>
      </w:pPr>
      <w:r>
        <w:rPr>
          <w:rFonts w:hint="eastAsia" w:ascii="仿宋" w:hAnsi="仿宋" w:eastAsia="仿宋" w:cs="仿宋"/>
          <w:sz w:val="28"/>
          <w:szCs w:val="28"/>
        </w:rPr>
        <w:t>（一）为确保接送机服务的正常提供，自愿变更后的航班须在用车预订时限内致电客服95339-1重新预订。若超出预订时限，则无法享受用车权益，本次权益将作废。</w:t>
      </w:r>
    </w:p>
    <w:p w14:paraId="0E46B67B">
      <w:pPr>
        <w:pStyle w:val="5"/>
        <w:spacing w:line="360" w:lineRule="auto"/>
        <w:ind w:firstLine="560"/>
        <w:rPr>
          <w:rFonts w:ascii="仿宋" w:hAnsi="仿宋" w:eastAsia="仿宋" w:cs="仿宋"/>
          <w:sz w:val="28"/>
          <w:szCs w:val="28"/>
        </w:rPr>
      </w:pPr>
      <w:r>
        <w:rPr>
          <w:rFonts w:hint="eastAsia" w:ascii="仿宋" w:hAnsi="仿宋" w:eastAsia="仿宋" w:cs="仿宋"/>
          <w:sz w:val="28"/>
          <w:szCs w:val="28"/>
        </w:rPr>
        <w:t>（二）非自愿变更时，因超出用车预订时限或因我司原因导致的本次用车服务无法保障的情况，可为您保留指定城市至机场间接机或送机服务权益</w:t>
      </w:r>
      <w:bookmarkStart w:id="0" w:name="_GoBack"/>
      <w:bookmarkEnd w:id="0"/>
      <w:r>
        <w:rPr>
          <w:rFonts w:hint="eastAsia" w:ascii="仿宋" w:hAnsi="仿宋" w:eastAsia="仿宋" w:cs="仿宋"/>
          <w:sz w:val="28"/>
          <w:szCs w:val="28"/>
        </w:rPr>
        <w:t>60天（自本次客票中航班日期起计算）或4000海南航空金鹏消费积分补偿（二选一）。请您在60天内致电呼叫中心95339-1申请用车服务，有效期内未申请用车权益，视为放弃权益。若您选择积分补偿，在申请后的30天内累积至实际乘机人金鹏会员账户中，实际乘机人非金鹏会员，无法获得积分补偿。</w:t>
      </w:r>
    </w:p>
    <w:p w14:paraId="49D34B66">
      <w:pPr>
        <w:ind w:firstLine="560" w:firstLineChars="200"/>
        <w:rPr>
          <w:rFonts w:ascii="仿宋" w:hAnsi="仿宋" w:eastAsia="仿宋" w:cs="仿宋"/>
          <w:sz w:val="28"/>
          <w:szCs w:val="28"/>
        </w:rPr>
      </w:pPr>
      <w:r>
        <w:rPr>
          <w:rFonts w:hint="eastAsia" w:ascii="仿宋" w:hAnsi="仿宋" w:eastAsia="仿宋" w:cs="仿宋"/>
          <w:sz w:val="28"/>
          <w:szCs w:val="28"/>
        </w:rPr>
        <w:t>七、其他注意事项</w:t>
      </w:r>
    </w:p>
    <w:p w14:paraId="4A00632B">
      <w:pPr>
        <w:pStyle w:val="2"/>
        <w:ind w:firstLine="560" w:firstLineChars="200"/>
        <w:rPr>
          <w:rFonts w:ascii="仿宋" w:hAnsi="仿宋" w:eastAsia="仿宋" w:cs="仿宋"/>
          <w:sz w:val="28"/>
          <w:szCs w:val="28"/>
        </w:rPr>
      </w:pPr>
      <w:r>
        <w:rPr>
          <w:rFonts w:hint="eastAsia" w:ascii="仿宋" w:hAnsi="仿宋" w:eastAsia="仿宋" w:cs="仿宋"/>
          <w:sz w:val="28"/>
          <w:szCs w:val="28"/>
        </w:rPr>
        <w:t>（一）婴儿、儿童客票不能预订此产品。如有随行儿童或婴儿，您需在预订服务时说明并提出儿童安全座椅的申请。若因未事先申请不符合当地交通法规，海南航空有权拒绝当次服务。</w:t>
      </w:r>
    </w:p>
    <w:p w14:paraId="0BE93DAB">
      <w:pPr>
        <w:adjustRightInd w:val="0"/>
        <w:snapToGrid w:val="0"/>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（二）客票发生退票、签转或变更至非本产品时，将不再享受车接送服务。</w:t>
      </w:r>
      <w:r>
        <w:rPr>
          <w:rFonts w:hint="eastAsia" w:ascii="仿宋" w:hAnsi="仿宋" w:eastAsia="仿宋" w:cs="仿宋"/>
          <w:bCs/>
          <w:sz w:val="28"/>
          <w:szCs w:val="28"/>
        </w:rPr>
        <w:t>请您</w:t>
      </w:r>
      <w:r>
        <w:rPr>
          <w:rFonts w:hint="eastAsia" w:ascii="仿宋" w:hAnsi="仿宋" w:eastAsia="仿宋" w:cs="仿宋"/>
          <w:sz w:val="28"/>
          <w:szCs w:val="28"/>
        </w:rPr>
        <w:t>务必</w:t>
      </w:r>
      <w:r>
        <w:rPr>
          <w:rFonts w:hint="eastAsia" w:ascii="仿宋" w:hAnsi="仿宋" w:eastAsia="仿宋" w:cs="仿宋"/>
          <w:bCs/>
          <w:sz w:val="28"/>
          <w:szCs w:val="28"/>
        </w:rPr>
        <w:t>拨打海南航空</w:t>
      </w:r>
      <w:r>
        <w:rPr>
          <w:rFonts w:hint="eastAsia" w:ascii="仿宋" w:hAnsi="仿宋" w:eastAsia="仿宋" w:cs="仿宋"/>
          <w:sz w:val="28"/>
          <w:szCs w:val="28"/>
        </w:rPr>
        <w:t>24小时客服电话95339-1</w:t>
      </w:r>
      <w:r>
        <w:rPr>
          <w:rFonts w:hint="eastAsia" w:ascii="仿宋" w:hAnsi="仿宋" w:eastAsia="仿宋" w:cs="仿宋"/>
          <w:bCs/>
          <w:sz w:val="28"/>
          <w:szCs w:val="28"/>
        </w:rPr>
        <w:t>将已预订的用车服务取消。如因未及时取消车辆产生相关费用，海南航空有权进行追回用车服务费。</w:t>
      </w:r>
    </w:p>
    <w:p w14:paraId="0DEF82D2"/>
    <w:p w14:paraId="387A6085">
      <w:pPr>
        <w:pStyle w:val="5"/>
        <w:ind w:firstLine="0" w:firstLineChars="0"/>
      </w:pPr>
    </w:p>
    <w:p w14:paraId="49D5AAED"/>
    <w:p w14:paraId="250B336C"/>
    <w:p w14:paraId="39C06A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小标宋">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A84C1A"/>
    <w:multiLevelType w:val="singleLevel"/>
    <w:tmpl w:val="E6A84C1A"/>
    <w:lvl w:ilvl="0" w:tentative="0">
      <w:start w:val="1"/>
      <w:numFmt w:val="chineseCounting"/>
      <w:suff w:val="nothing"/>
      <w:lvlText w:val="%1、"/>
      <w:lvlJc w:val="left"/>
      <w:rPr>
        <w:rFonts w:hint="eastAsia"/>
      </w:rPr>
    </w:lvl>
  </w:abstractNum>
  <w:abstractNum w:abstractNumId="1">
    <w:nsid w:val="3793482B"/>
    <w:multiLevelType w:val="multilevel"/>
    <w:tmpl w:val="3793482B"/>
    <w:lvl w:ilvl="0" w:tentative="0">
      <w:start w:val="3"/>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yODEwOWQwY2U5MzJiNTZlNWVmNjQ1ZGNkODcyNWIifQ=="/>
  </w:docVars>
  <w:rsids>
    <w:rsidRoot w:val="73FE5E95"/>
    <w:rsid w:val="001F7227"/>
    <w:rsid w:val="00622B0E"/>
    <w:rsid w:val="007C261D"/>
    <w:rsid w:val="00E66F84"/>
    <w:rsid w:val="030F42DA"/>
    <w:rsid w:val="0609596A"/>
    <w:rsid w:val="07E06399"/>
    <w:rsid w:val="0BB1424F"/>
    <w:rsid w:val="0CA904A4"/>
    <w:rsid w:val="139D19CF"/>
    <w:rsid w:val="1E9E1615"/>
    <w:rsid w:val="2A05785D"/>
    <w:rsid w:val="36743E79"/>
    <w:rsid w:val="36C6779A"/>
    <w:rsid w:val="36F677AD"/>
    <w:rsid w:val="3EF1250A"/>
    <w:rsid w:val="408F3F4F"/>
    <w:rsid w:val="502F26C2"/>
    <w:rsid w:val="52CE10E0"/>
    <w:rsid w:val="5F5F25DB"/>
    <w:rsid w:val="600C46B1"/>
    <w:rsid w:val="64ED01EF"/>
    <w:rsid w:val="66243728"/>
    <w:rsid w:val="68A8338A"/>
    <w:rsid w:val="6A500CAE"/>
    <w:rsid w:val="73FE5E95"/>
    <w:rsid w:val="7D8D727A"/>
    <w:rsid w:val="7FC00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Salutation"/>
    <w:basedOn w:val="1"/>
    <w:next w:val="1"/>
    <w:qFormat/>
    <w:uiPriority w:val="0"/>
    <w:pPr>
      <w:textAlignment w:val="baseline"/>
    </w:pPr>
    <w:rPr>
      <w:rFonts w:eastAsia="仿宋_GB2312"/>
      <w:sz w:val="32"/>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qFormat/>
    <w:uiPriority w:val="0"/>
    <w:pPr>
      <w:ind w:firstLine="420" w:firstLineChars="200"/>
    </w:pPr>
  </w:style>
  <w:style w:type="character" w:customStyle="1" w:styleId="8">
    <w:name w:val="content1"/>
    <w:qFormat/>
    <w:uiPriority w:val="0"/>
    <w:rPr>
      <w:rFonts w:hint="default" w:ascii="ˎ̥" w:hAnsi="ˎ̥"/>
      <w:color w:val="000000"/>
      <w:sz w:val="28"/>
      <w:szCs w:val="28"/>
    </w:rPr>
  </w:style>
  <w:style w:type="character" w:customStyle="1" w:styleId="9">
    <w:name w:val="页眉 字符"/>
    <w:basedOn w:val="7"/>
    <w:link w:val="4"/>
    <w:uiPriority w:val="0"/>
    <w:rPr>
      <w:kern w:val="2"/>
      <w:sz w:val="18"/>
      <w:szCs w:val="18"/>
    </w:rPr>
  </w:style>
  <w:style w:type="character" w:customStyle="1" w:styleId="10">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1599</Words>
  <Characters>1667</Characters>
  <Lines>12</Lines>
  <Paragraphs>3</Paragraphs>
  <TotalTime>1</TotalTime>
  <ScaleCrop>false</ScaleCrop>
  <LinksUpToDate>false</LinksUpToDate>
  <CharactersWithSpaces>1685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2022-10-18T08:12:00Z</dcterms:created>
  <dc:creator>ym-gao</dc:creator>
  <cp:lastModifiedBy>高</cp:lastModifiedBy>
  <dcterms:modified xsi:type="dcterms:W3CDTF">2024-10-10T03:12:39Z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E1B8C7CCEA594F9DB9836505EF098771</vt:lpwstr>
  </property>
</Properties>
</file>