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7C47" w14:textId="77777777" w:rsidR="003E5CAE" w:rsidRDefault="003E5CAE">
      <w:pPr>
        <w:pStyle w:val="DocNo"/>
        <w:rPr>
          <w:rFonts w:hint="eastAsia"/>
        </w:rPr>
      </w:pPr>
      <w:bookmarkStart w:id="0" w:name="_Hlk95860828"/>
    </w:p>
    <w:p w14:paraId="5FF7958B" w14:textId="77777777" w:rsidR="003E5CAE" w:rsidRDefault="003E5CAE">
      <w:pPr>
        <w:widowControl/>
        <w:spacing w:line="600" w:lineRule="exact"/>
        <w:rPr>
          <w:rFonts w:ascii="Times New Roman" w:eastAsia="黑体"/>
          <w:b/>
          <w:sz w:val="44"/>
        </w:rPr>
      </w:pPr>
    </w:p>
    <w:p w14:paraId="3830E8F6" w14:textId="77777777" w:rsidR="003E5CAE" w:rsidRDefault="003E5CAE">
      <w:pPr>
        <w:pStyle w:val="ab"/>
        <w:rPr>
          <w:rFonts w:hint="eastAsia"/>
        </w:rPr>
      </w:pPr>
      <w:bookmarkStart w:id="1" w:name="_Toc470496182"/>
      <w:bookmarkStart w:id="2" w:name="_Toc511641657"/>
    </w:p>
    <w:p w14:paraId="4765FBAF" w14:textId="77777777" w:rsidR="003E5CAE" w:rsidRDefault="003E5CAE">
      <w:pPr>
        <w:pStyle w:val="ab"/>
        <w:rPr>
          <w:rFonts w:hint="eastAsia"/>
        </w:rPr>
      </w:pPr>
    </w:p>
    <w:p w14:paraId="2E754C01" w14:textId="77777777" w:rsidR="003E5CAE" w:rsidRDefault="003E5CAE">
      <w:pPr>
        <w:pStyle w:val="ab"/>
        <w:rPr>
          <w:rFonts w:hint="eastAsia"/>
        </w:rPr>
      </w:pPr>
    </w:p>
    <w:p w14:paraId="64F19DA0" w14:textId="77777777" w:rsidR="003E5CAE" w:rsidRDefault="003E5CAE">
      <w:pPr>
        <w:rPr>
          <w:rFonts w:ascii="仿宋" w:eastAsia="仿宋" w:hAnsi="仿宋" w:hint="eastAsia"/>
        </w:rPr>
      </w:pPr>
    </w:p>
    <w:p w14:paraId="2438E61B" w14:textId="77777777" w:rsidR="003E5CAE" w:rsidRDefault="003E5CAE">
      <w:pPr>
        <w:rPr>
          <w:rFonts w:ascii="仿宋" w:eastAsia="仿宋" w:hAnsi="仿宋" w:hint="eastAsia"/>
        </w:rPr>
      </w:pPr>
    </w:p>
    <w:p w14:paraId="35E071A0" w14:textId="77777777" w:rsidR="003E5CAE" w:rsidRDefault="003E5CAE">
      <w:pPr>
        <w:rPr>
          <w:rFonts w:ascii="仿宋" w:eastAsia="仿宋" w:hAnsi="仿宋" w:hint="eastAsia"/>
        </w:rPr>
      </w:pPr>
    </w:p>
    <w:p w14:paraId="7E73DC77" w14:textId="77777777" w:rsidR="003E5CAE" w:rsidRDefault="00000000">
      <w:pPr>
        <w:pStyle w:val="ab"/>
        <w:rPr>
          <w:rFonts w:ascii="小标宋" w:eastAsia="小标宋" w:hint="eastAsia"/>
          <w:b/>
          <w:bCs/>
          <w:sz w:val="44"/>
          <w:szCs w:val="44"/>
        </w:rPr>
      </w:pPr>
      <w:r>
        <w:rPr>
          <w:rFonts w:ascii="小标宋" w:eastAsia="小标宋" w:hint="eastAsia"/>
          <w:b/>
          <w:bCs/>
          <w:sz w:val="44"/>
          <w:szCs w:val="44"/>
        </w:rPr>
        <w:t>航空股份</w:t>
      </w:r>
      <w:proofErr w:type="gramStart"/>
      <w:r>
        <w:rPr>
          <w:rFonts w:ascii="小标宋" w:eastAsia="小标宋" w:hint="eastAsia"/>
          <w:b/>
          <w:bCs/>
          <w:sz w:val="44"/>
          <w:szCs w:val="44"/>
        </w:rPr>
        <w:t>海口海</w:t>
      </w:r>
      <w:proofErr w:type="gramEnd"/>
      <w:r>
        <w:rPr>
          <w:rFonts w:ascii="小标宋" w:eastAsia="小标宋" w:hint="eastAsia"/>
          <w:b/>
          <w:bCs/>
          <w:sz w:val="44"/>
          <w:szCs w:val="44"/>
        </w:rPr>
        <w:t>航基地住宿</w:t>
      </w:r>
      <w:proofErr w:type="gramStart"/>
      <w:r>
        <w:rPr>
          <w:rFonts w:ascii="小标宋" w:eastAsia="小标宋" w:hint="eastAsia"/>
          <w:b/>
          <w:bCs/>
          <w:sz w:val="44"/>
          <w:szCs w:val="44"/>
        </w:rPr>
        <w:t>区网络</w:t>
      </w:r>
      <w:proofErr w:type="gramEnd"/>
      <w:r>
        <w:rPr>
          <w:rFonts w:ascii="小标宋" w:eastAsia="小标宋" w:hint="eastAsia"/>
          <w:b/>
          <w:bCs/>
          <w:sz w:val="44"/>
          <w:szCs w:val="44"/>
        </w:rPr>
        <w:t>及电视</w:t>
      </w:r>
    </w:p>
    <w:p w14:paraId="3DDDBD2A" w14:textId="77777777" w:rsidR="003E5CAE" w:rsidRDefault="00000000">
      <w:pPr>
        <w:pStyle w:val="ab"/>
        <w:rPr>
          <w:rFonts w:ascii="小标宋" w:eastAsia="小标宋" w:hint="eastAsia"/>
          <w:b/>
          <w:bCs/>
          <w:sz w:val="44"/>
          <w:szCs w:val="44"/>
        </w:rPr>
      </w:pPr>
      <w:r>
        <w:rPr>
          <w:rFonts w:ascii="小标宋" w:eastAsia="小标宋" w:hint="eastAsia"/>
          <w:b/>
          <w:bCs/>
          <w:sz w:val="44"/>
          <w:szCs w:val="44"/>
        </w:rPr>
        <w:t>业务采购项目需求说明书</w:t>
      </w:r>
    </w:p>
    <w:p w14:paraId="7EAEB884" w14:textId="77777777" w:rsidR="003E5CAE" w:rsidRDefault="003E5CAE">
      <w:pPr>
        <w:pStyle w:val="a3"/>
        <w:autoSpaceDE w:val="0"/>
        <w:autoSpaceDN w:val="0"/>
        <w:spacing w:after="0"/>
        <w:rPr>
          <w:rFonts w:ascii="小标宋" w:eastAsia="仿宋" w:hAnsi="仿宋" w:cs="仿宋" w:hint="eastAsia"/>
          <w:b/>
          <w:sz w:val="52"/>
          <w:szCs w:val="24"/>
        </w:rPr>
      </w:pPr>
    </w:p>
    <w:p w14:paraId="0FE98C01" w14:textId="77777777" w:rsidR="003E5CAE" w:rsidRDefault="003E5CAE">
      <w:pPr>
        <w:pStyle w:val="a3"/>
        <w:autoSpaceDE w:val="0"/>
        <w:autoSpaceDN w:val="0"/>
        <w:spacing w:after="0"/>
        <w:rPr>
          <w:rFonts w:ascii="小标宋" w:eastAsia="仿宋" w:hAnsi="仿宋" w:cs="仿宋" w:hint="eastAsia"/>
          <w:b/>
          <w:sz w:val="52"/>
          <w:szCs w:val="24"/>
        </w:rPr>
      </w:pPr>
    </w:p>
    <w:p w14:paraId="0DACB325" w14:textId="77777777" w:rsidR="003E5CAE" w:rsidRDefault="003E5CAE">
      <w:pPr>
        <w:pStyle w:val="a3"/>
        <w:autoSpaceDE w:val="0"/>
        <w:autoSpaceDN w:val="0"/>
        <w:spacing w:after="0"/>
        <w:rPr>
          <w:rFonts w:ascii="小标宋" w:eastAsia="仿宋" w:hAnsi="仿宋" w:cs="仿宋" w:hint="eastAsia"/>
          <w:b/>
          <w:sz w:val="52"/>
          <w:szCs w:val="24"/>
        </w:rPr>
      </w:pPr>
    </w:p>
    <w:p w14:paraId="35614F6F" w14:textId="77777777" w:rsidR="003E5CAE" w:rsidRDefault="003E5CAE">
      <w:pPr>
        <w:pStyle w:val="a3"/>
        <w:autoSpaceDE w:val="0"/>
        <w:autoSpaceDN w:val="0"/>
        <w:spacing w:after="0"/>
        <w:rPr>
          <w:rFonts w:ascii="小标宋" w:eastAsia="仿宋" w:hAnsi="仿宋" w:cs="仿宋" w:hint="eastAsia"/>
          <w:b/>
          <w:sz w:val="52"/>
          <w:szCs w:val="24"/>
        </w:rPr>
      </w:pPr>
    </w:p>
    <w:p w14:paraId="7131299E" w14:textId="77777777" w:rsidR="003E5CAE" w:rsidRDefault="003E5CAE">
      <w:pPr>
        <w:pStyle w:val="a3"/>
        <w:autoSpaceDE w:val="0"/>
        <w:autoSpaceDN w:val="0"/>
        <w:spacing w:after="0"/>
        <w:rPr>
          <w:rFonts w:ascii="仿宋_GB2312" w:eastAsia="仿宋_GB2312" w:hAnsi="仿宋" w:cs="仿宋" w:hint="eastAsia"/>
          <w:b/>
          <w:sz w:val="52"/>
          <w:szCs w:val="24"/>
        </w:rPr>
      </w:pPr>
    </w:p>
    <w:bookmarkEnd w:id="0"/>
    <w:bookmarkEnd w:id="1"/>
    <w:bookmarkEnd w:id="2"/>
    <w:p w14:paraId="533774AE" w14:textId="77777777" w:rsidR="003E5CAE" w:rsidRDefault="003E5CAE">
      <w:pPr>
        <w:spacing w:line="276" w:lineRule="auto"/>
        <w:rPr>
          <w:rFonts w:ascii="Times New Roman" w:eastAsia="黑体"/>
          <w:b/>
          <w:sz w:val="44"/>
        </w:rPr>
      </w:pPr>
    </w:p>
    <w:p w14:paraId="5D27C1A2" w14:textId="77777777" w:rsidR="003E5CAE" w:rsidRDefault="003E5CAE">
      <w:pPr>
        <w:spacing w:line="276" w:lineRule="auto"/>
        <w:rPr>
          <w:rFonts w:ascii="Times New Roman" w:eastAsia="黑体"/>
          <w:b/>
          <w:sz w:val="44"/>
        </w:rPr>
      </w:pPr>
    </w:p>
    <w:p w14:paraId="11841FD0" w14:textId="77777777" w:rsidR="003E5CAE" w:rsidRDefault="00000000">
      <w:pPr>
        <w:pStyle w:val="1"/>
        <w:spacing w:before="0" w:after="0" w:line="600" w:lineRule="exact"/>
        <w:ind w:firstLineChars="200" w:firstLine="643"/>
        <w:rPr>
          <w:rFonts w:ascii="仿宋_GB2312" w:eastAsia="仿宋_GB2312" w:hAnsi="仿宋" w:hint="eastAsia"/>
          <w:b/>
          <w:color w:val="auto"/>
          <w:sz w:val="32"/>
          <w:szCs w:val="32"/>
        </w:rPr>
      </w:pPr>
      <w:bookmarkStart w:id="3" w:name="_Toc114929469"/>
      <w:r>
        <w:rPr>
          <w:rFonts w:ascii="仿宋_GB2312" w:eastAsia="仿宋_GB2312" w:hAnsi="仿宋" w:hint="eastAsia"/>
          <w:b/>
          <w:color w:val="auto"/>
          <w:sz w:val="32"/>
          <w:szCs w:val="32"/>
        </w:rPr>
        <w:lastRenderedPageBreak/>
        <w:t>一、项目名</w:t>
      </w:r>
      <w:r>
        <w:rPr>
          <w:rFonts w:ascii="仿宋_GB2312" w:eastAsia="仿宋_GB2312" w:hAnsi="仿宋" w:cs="仿宋" w:hint="eastAsia"/>
          <w:b/>
          <w:color w:val="auto"/>
          <w:sz w:val="32"/>
          <w:szCs w:val="32"/>
        </w:rPr>
        <w:t>称</w:t>
      </w:r>
      <w:bookmarkEnd w:id="3"/>
    </w:p>
    <w:p w14:paraId="14C537EC" w14:textId="77777777" w:rsidR="003E5CAE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iCs/>
          <w:sz w:val="32"/>
          <w:szCs w:val="32"/>
        </w:rPr>
      </w:pPr>
      <w:r>
        <w:rPr>
          <w:rFonts w:ascii="仿宋_GB2312" w:eastAsia="仿宋_GB2312" w:hAnsi="仿宋" w:hint="eastAsia"/>
          <w:iCs/>
          <w:sz w:val="32"/>
          <w:szCs w:val="32"/>
        </w:rPr>
        <w:t>航空股份</w:t>
      </w:r>
      <w:proofErr w:type="gramStart"/>
      <w:r>
        <w:rPr>
          <w:rFonts w:ascii="仿宋_GB2312" w:eastAsia="仿宋_GB2312" w:hAnsi="仿宋" w:hint="eastAsia"/>
          <w:iCs/>
          <w:sz w:val="32"/>
          <w:szCs w:val="32"/>
        </w:rPr>
        <w:t>海口海</w:t>
      </w:r>
      <w:proofErr w:type="gramEnd"/>
      <w:r>
        <w:rPr>
          <w:rFonts w:ascii="仿宋_GB2312" w:eastAsia="仿宋_GB2312" w:hAnsi="仿宋" w:hint="eastAsia"/>
          <w:iCs/>
          <w:sz w:val="32"/>
          <w:szCs w:val="32"/>
        </w:rPr>
        <w:t>航基地住宿</w:t>
      </w:r>
      <w:proofErr w:type="gramStart"/>
      <w:r>
        <w:rPr>
          <w:rFonts w:ascii="仿宋_GB2312" w:eastAsia="仿宋_GB2312" w:hAnsi="仿宋" w:hint="eastAsia"/>
          <w:iCs/>
          <w:sz w:val="32"/>
          <w:szCs w:val="32"/>
        </w:rPr>
        <w:t>区网络</w:t>
      </w:r>
      <w:proofErr w:type="gramEnd"/>
      <w:r>
        <w:rPr>
          <w:rFonts w:ascii="仿宋_GB2312" w:eastAsia="仿宋_GB2312" w:hAnsi="仿宋" w:hint="eastAsia"/>
          <w:iCs/>
          <w:sz w:val="32"/>
          <w:szCs w:val="32"/>
        </w:rPr>
        <w:t>及电视业务采购项目</w:t>
      </w:r>
    </w:p>
    <w:p w14:paraId="6CFF058A" w14:textId="77777777" w:rsidR="003E5CAE" w:rsidRDefault="00000000">
      <w:pPr>
        <w:pStyle w:val="1"/>
        <w:spacing w:before="0" w:after="0" w:line="600" w:lineRule="exact"/>
        <w:ind w:firstLineChars="200" w:firstLine="643"/>
        <w:rPr>
          <w:rFonts w:ascii="仿宋_GB2312" w:eastAsia="仿宋_GB2312" w:hAnsi="仿宋" w:hint="eastAsia"/>
          <w:b/>
          <w:color w:val="auto"/>
          <w:sz w:val="32"/>
          <w:szCs w:val="32"/>
        </w:rPr>
      </w:pPr>
      <w:bookmarkStart w:id="4" w:name="_Toc114929470"/>
      <w:r>
        <w:rPr>
          <w:rFonts w:ascii="仿宋_GB2312" w:eastAsia="仿宋_GB2312" w:hAnsi="仿宋" w:hint="eastAsia"/>
          <w:b/>
          <w:color w:val="auto"/>
          <w:sz w:val="32"/>
          <w:szCs w:val="32"/>
        </w:rPr>
        <w:t>二、项目背景</w:t>
      </w:r>
      <w:bookmarkEnd w:id="4"/>
    </w:p>
    <w:p w14:paraId="5D62C9AB" w14:textId="0592CF64" w:rsidR="003E5CAE" w:rsidRDefault="00000000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航空股份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海口海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航基地住宿区内我司共有房间355间,为满足空勤及</w:t>
      </w:r>
      <w:r>
        <w:rPr>
          <w:rFonts w:ascii="仿宋_GB2312" w:eastAsia="仿宋_GB2312" w:hAnsi="微软雅黑" w:cs="微软雅黑" w:hint="eastAsia"/>
          <w:sz w:val="32"/>
          <w:szCs w:val="32"/>
        </w:rPr>
        <w:t>值班</w:t>
      </w:r>
      <w:r>
        <w:rPr>
          <w:rFonts w:ascii="仿宋_GB2312" w:eastAsia="仿宋_GB2312" w:hAnsi="___WRD_EMBED_SUB_43" w:cs="___WRD_EMBED_SUB_43" w:hint="eastAsia"/>
          <w:sz w:val="32"/>
          <w:szCs w:val="32"/>
        </w:rPr>
        <w:t>住宿无线网络需求，给美兰基地住宿区</w:t>
      </w:r>
      <w:r>
        <w:rPr>
          <w:rFonts w:ascii="仿宋_GB2312" w:eastAsia="仿宋_GB2312" w:hAnsi="仿宋" w:cs="仿宋" w:hint="eastAsia"/>
          <w:sz w:val="32"/>
          <w:szCs w:val="32"/>
        </w:rPr>
        <w:t>355个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房间房间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提供无线网络、电视业务。</w:t>
      </w:r>
    </w:p>
    <w:p w14:paraId="0E8470CD" w14:textId="77777777" w:rsidR="003E5CAE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iCs/>
          <w:spacing w:val="-10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另海南省海口市琼山区铁龙路1号海南天</w:t>
      </w:r>
      <w:proofErr w:type="gramStart"/>
      <w:r>
        <w:rPr>
          <w:rFonts w:ascii="仿宋_GB2312" w:eastAsia="仿宋_GB2312" w:hAnsi="仿宋" w:cs="仿宋"/>
          <w:sz w:val="32"/>
          <w:szCs w:val="32"/>
        </w:rPr>
        <w:t>羽飞训宿舍</w:t>
      </w:r>
      <w:proofErr w:type="gramEnd"/>
      <w:r>
        <w:rPr>
          <w:rFonts w:ascii="仿宋_GB2312" w:eastAsia="仿宋_GB2312" w:hAnsi="仿宋" w:cs="仿宋"/>
          <w:sz w:val="32"/>
          <w:szCs w:val="32"/>
        </w:rPr>
        <w:t>楼有</w:t>
      </w:r>
      <w:r>
        <w:rPr>
          <w:rFonts w:ascii="仿宋_GB2312" w:eastAsia="仿宋_GB2312" w:hAnsi="仿宋" w:cs="仿宋" w:hint="eastAsia"/>
          <w:sz w:val="32"/>
          <w:szCs w:val="32"/>
        </w:rPr>
        <w:t>客房</w:t>
      </w:r>
      <w:r>
        <w:rPr>
          <w:rFonts w:ascii="仿宋_GB2312" w:eastAsia="仿宋_GB2312" w:hAnsi="仿宋" w:cs="仿宋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70</w:t>
      </w:r>
      <w:r>
        <w:rPr>
          <w:rFonts w:ascii="仿宋_GB2312" w:eastAsia="仿宋_GB2312" w:hAnsi="仿宋" w:cs="仿宋"/>
          <w:sz w:val="32"/>
          <w:szCs w:val="32"/>
        </w:rPr>
        <w:t>间，根据我司规划，计划于7月份建设（以我司通知为准）。</w:t>
      </w:r>
    </w:p>
    <w:p w14:paraId="09E83115" w14:textId="77777777" w:rsidR="003E5CAE" w:rsidRDefault="00000000">
      <w:pPr>
        <w:pStyle w:val="1"/>
        <w:spacing w:before="0" w:after="0" w:line="600" w:lineRule="exact"/>
        <w:ind w:firstLineChars="200" w:firstLine="643"/>
        <w:rPr>
          <w:rFonts w:ascii="仿宋_GB2312" w:eastAsia="仿宋_GB2312" w:hAnsi="仿宋" w:hint="eastAsia"/>
          <w:b/>
          <w:color w:val="auto"/>
          <w:sz w:val="32"/>
          <w:szCs w:val="32"/>
        </w:rPr>
      </w:pPr>
      <w:bookmarkStart w:id="5" w:name="_Toc114929471"/>
      <w:r>
        <w:rPr>
          <w:rFonts w:ascii="仿宋_GB2312" w:eastAsia="仿宋_GB2312" w:hAnsi="仿宋" w:hint="eastAsia"/>
          <w:b/>
          <w:color w:val="auto"/>
          <w:sz w:val="32"/>
          <w:szCs w:val="32"/>
        </w:rPr>
        <w:t>三、项目目标</w:t>
      </w:r>
      <w:bookmarkEnd w:id="5"/>
    </w:p>
    <w:p w14:paraId="2BAFA67B" w14:textId="77777777" w:rsidR="003E5CAE" w:rsidRDefault="00000000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在满足公司合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要求下，为保障美兰基地和天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羽飞训住宿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区客房保障需求。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向满足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我司条件的运营商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采购美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兰基地355个信息点和天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羽飞训370个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信息点的光纤入户业务，包含：</w:t>
      </w:r>
      <w:proofErr w:type="spellStart"/>
      <w:r>
        <w:rPr>
          <w:rFonts w:ascii="仿宋_GB2312" w:eastAsia="仿宋_GB2312" w:hAnsi="仿宋" w:cs="仿宋" w:hint="eastAsia"/>
          <w:sz w:val="32"/>
          <w:szCs w:val="32"/>
        </w:rPr>
        <w:t>wifi</w:t>
      </w:r>
      <w:proofErr w:type="spellEnd"/>
      <w:r>
        <w:rPr>
          <w:rFonts w:ascii="仿宋_GB2312" w:eastAsia="仿宋_GB2312" w:hAnsi="仿宋" w:cs="仿宋" w:hint="eastAsia"/>
          <w:sz w:val="32"/>
          <w:szCs w:val="32"/>
        </w:rPr>
        <w:t>、IPTV。运营商投入项目所需的终端设备并完成网络建设，建成后由运营商提供7×24小时不间断的软硬件售后维护服务。</w:t>
      </w:r>
    </w:p>
    <w:p w14:paraId="0CE042B7" w14:textId="77777777" w:rsidR="003E5CAE" w:rsidRDefault="00000000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美兰基地项目完成工日期：2</w:t>
      </w:r>
      <w:r>
        <w:rPr>
          <w:rFonts w:ascii="仿宋_GB2312" w:eastAsia="仿宋_GB2312" w:hAnsi="仿宋" w:cs="仿宋"/>
          <w:sz w:val="32"/>
          <w:szCs w:val="32"/>
        </w:rPr>
        <w:t>02</w:t>
      </w:r>
      <w:r>
        <w:rPr>
          <w:rFonts w:ascii="仿宋_GB2312" w:eastAsia="仿宋_GB2312" w:hAnsi="仿宋" w:cs="仿宋" w:hint="eastAsia"/>
          <w:sz w:val="32"/>
          <w:szCs w:val="32"/>
        </w:rPr>
        <w:t>6年6月2</w:t>
      </w:r>
      <w:r>
        <w:rPr>
          <w:rFonts w:ascii="仿宋_GB2312" w:eastAsia="仿宋_GB2312" w:hAnsi="仿宋" w:cs="仿宋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日前。</w:t>
      </w:r>
    </w:p>
    <w:p w14:paraId="00275A5A" w14:textId="77777777" w:rsidR="003E5CAE" w:rsidRDefault="00000000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天羽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飞训项目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完成工日期：</w:t>
      </w:r>
      <w:r>
        <w:rPr>
          <w:rFonts w:ascii="仿宋_GB2312" w:eastAsia="仿宋_GB2312" w:hAnsi="仿宋" w:cs="仿宋"/>
          <w:sz w:val="32"/>
          <w:szCs w:val="32"/>
        </w:rPr>
        <w:t>计划于7月份建设（以我司通知为准）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1EF77609" w14:textId="77777777" w:rsidR="003E5CAE" w:rsidRDefault="003E5CAE">
      <w:pPr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CE4F886" w14:textId="77777777" w:rsidR="003E5CAE" w:rsidRDefault="00000000">
      <w:pPr>
        <w:pStyle w:val="1"/>
        <w:spacing w:before="0" w:after="0" w:line="600" w:lineRule="exact"/>
        <w:ind w:firstLineChars="200" w:firstLine="643"/>
        <w:rPr>
          <w:rFonts w:ascii="仿宋_GB2312" w:eastAsia="仿宋_GB2312" w:hAnsi="仿宋" w:hint="eastAsia"/>
          <w:b/>
          <w:color w:val="auto"/>
          <w:sz w:val="32"/>
          <w:szCs w:val="32"/>
        </w:rPr>
      </w:pPr>
      <w:bookmarkStart w:id="6" w:name="_Toc114929472"/>
      <w:r>
        <w:rPr>
          <w:rFonts w:ascii="仿宋_GB2312" w:eastAsia="仿宋_GB2312" w:hAnsi="仿宋" w:hint="eastAsia"/>
          <w:b/>
          <w:color w:val="auto"/>
          <w:sz w:val="32"/>
          <w:szCs w:val="32"/>
        </w:rPr>
        <w:t>四、项目采购内容</w:t>
      </w:r>
      <w:bookmarkEnd w:id="6"/>
    </w:p>
    <w:tbl>
      <w:tblPr>
        <w:tblW w:w="8505" w:type="dxa"/>
        <w:tblInd w:w="137" w:type="dxa"/>
        <w:tblLook w:val="04A0" w:firstRow="1" w:lastRow="0" w:firstColumn="1" w:lastColumn="0" w:noHBand="0" w:noVBand="1"/>
      </w:tblPr>
      <w:tblGrid>
        <w:gridCol w:w="600"/>
        <w:gridCol w:w="2802"/>
        <w:gridCol w:w="5103"/>
      </w:tblGrid>
      <w:tr w:rsidR="003E5CAE" w14:paraId="4CA55B8B" w14:textId="77777777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2325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FCA8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>明细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BE67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美兰基地住宿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区网络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电视业务采购</w:t>
            </w:r>
          </w:p>
        </w:tc>
      </w:tr>
      <w:tr w:rsidR="003E5CAE" w14:paraId="31C99A0B" w14:textId="77777777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D383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37A3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美兰基地数量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3232E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355（250个</w:t>
            </w:r>
            <w:proofErr w:type="spellStart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wifi+IPTV</w:t>
            </w:r>
            <w:proofErr w:type="spellEnd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，105个</w:t>
            </w:r>
            <w:proofErr w:type="spellStart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wifi</w:t>
            </w:r>
            <w:proofErr w:type="spellEnd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5CAE" w14:paraId="3E150542" w14:textId="77777777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B946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950A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天羽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飞训数量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4559C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370（</w:t>
            </w:r>
            <w:proofErr w:type="spellStart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wifi+IPTV</w:t>
            </w:r>
            <w:proofErr w:type="spellEnd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5CAE" w14:paraId="26CB56EB" w14:textId="77777777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5511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2213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wifi</w:t>
            </w:r>
            <w:proofErr w:type="spellEnd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服务（元/月）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15E2" w14:textId="77777777" w:rsidR="003E5CAE" w:rsidRDefault="003E5CAE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</w:p>
        </w:tc>
      </w:tr>
      <w:tr w:rsidR="003E5CAE" w14:paraId="18CA2B7E" w14:textId="77777777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4AB6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240C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电视服务单价（元/月）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CAD5" w14:textId="77777777" w:rsidR="003E5CAE" w:rsidRDefault="003E5CAE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</w:p>
        </w:tc>
      </w:tr>
      <w:tr w:rsidR="003E5CAE" w14:paraId="6FF5CF86" w14:textId="77777777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39A5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439C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月租小计（元）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9B40" w14:textId="77777777" w:rsidR="003E5CAE" w:rsidRDefault="003E5CAE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</w:p>
        </w:tc>
      </w:tr>
      <w:tr w:rsidR="003E5CAE" w14:paraId="659F6A94" w14:textId="77777777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2976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6F5B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安装费用（元）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C796" w14:textId="77777777" w:rsidR="003E5CAE" w:rsidRDefault="003E5CAE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</w:p>
        </w:tc>
      </w:tr>
      <w:tr w:rsidR="003E5CAE" w14:paraId="41A234B9" w14:textId="77777777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43B5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759E" w14:textId="77777777" w:rsidR="003E5CAE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3年期合计（元）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0602" w14:textId="77777777" w:rsidR="003E5CAE" w:rsidRDefault="003E5CAE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</w:p>
        </w:tc>
      </w:tr>
    </w:tbl>
    <w:p w14:paraId="0B4B3210" w14:textId="77777777" w:rsidR="003E5CAE" w:rsidRDefault="003E5CAE">
      <w:pPr>
        <w:ind w:firstLine="443"/>
        <w:rPr>
          <w:rFonts w:ascii="仿宋_GB2312" w:eastAsia="仿宋_GB2312" w:hAnsi="仿宋" w:cs="仿宋" w:hint="eastAsia"/>
          <w:sz w:val="32"/>
          <w:szCs w:val="32"/>
        </w:rPr>
      </w:pPr>
    </w:p>
    <w:p w14:paraId="4A17F244" w14:textId="77777777" w:rsidR="003E5CAE" w:rsidRDefault="003E5CAE">
      <w:pPr>
        <w:rPr>
          <w:rFonts w:ascii="仿宋" w:eastAsia="仿宋" w:hAnsi="仿宋" w:cs="仿宋" w:hint="eastAsia"/>
          <w:sz w:val="32"/>
          <w:szCs w:val="32"/>
        </w:rPr>
      </w:pPr>
    </w:p>
    <w:sectPr w:rsidR="003E5CAE">
      <w:footerReference w:type="default" r:id="rId6"/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8DF3" w14:textId="77777777" w:rsidR="003B6D99" w:rsidRDefault="003B6D99">
      <w:r>
        <w:separator/>
      </w:r>
    </w:p>
  </w:endnote>
  <w:endnote w:type="continuationSeparator" w:id="0">
    <w:p w14:paraId="793A6684" w14:textId="77777777" w:rsidR="003B6D99" w:rsidRDefault="003B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D4F19BC-91B2-4236-A03F-D465CC4F5EB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3D0678BF-F290-4FA1-AC8D-91A5F1CB354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A25D6BE-098F-452B-A8FC-BA44A1D9044C}"/>
    <w:embedBold r:id="rId4" w:subsetted="1" w:fontKey="{906BCD49-946E-42E3-82A6-724559F7A04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3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ED5A" w14:textId="77777777" w:rsidR="003E5CAE" w:rsidRDefault="00000000">
    <w:pPr>
      <w:pStyle w:val="a5"/>
      <w:framePr w:wrap="auto" w:vAnchor="text" w:hAnchor="margin" w:xAlign="center" w:y="1"/>
      <w:rPr>
        <w:rStyle w:val="ad"/>
        <w:sz w:val="28"/>
        <w:szCs w:val="28"/>
      </w:rPr>
    </w:pPr>
    <w:r>
      <w:rPr>
        <w:rStyle w:val="ad"/>
        <w:rFonts w:ascii="仿宋" w:eastAsia="仿宋" w:hAnsi="仿宋"/>
        <w:sz w:val="28"/>
        <w:szCs w:val="28"/>
      </w:rPr>
      <w:fldChar w:fldCharType="begin"/>
    </w:r>
    <w:r>
      <w:rPr>
        <w:rStyle w:val="ad"/>
        <w:rFonts w:ascii="仿宋" w:eastAsia="仿宋" w:hAnsi="仿宋"/>
        <w:sz w:val="28"/>
        <w:szCs w:val="28"/>
      </w:rPr>
      <w:instrText xml:space="preserve"> PAGE </w:instrText>
    </w:r>
    <w:r>
      <w:rPr>
        <w:rStyle w:val="ad"/>
        <w:rFonts w:ascii="仿宋" w:eastAsia="仿宋" w:hAnsi="仿宋"/>
        <w:sz w:val="28"/>
        <w:szCs w:val="28"/>
      </w:rPr>
      <w:fldChar w:fldCharType="separate"/>
    </w:r>
    <w:r>
      <w:rPr>
        <w:rStyle w:val="ad"/>
        <w:rFonts w:ascii="仿宋" w:eastAsia="仿宋" w:hAnsi="仿宋"/>
        <w:sz w:val="28"/>
        <w:szCs w:val="28"/>
      </w:rPr>
      <w:t>2</w:t>
    </w:r>
    <w:r>
      <w:rPr>
        <w:rStyle w:val="ad"/>
        <w:rFonts w:ascii="仿宋" w:eastAsia="仿宋" w:hAnsi="仿宋"/>
        <w:sz w:val="28"/>
        <w:szCs w:val="28"/>
      </w:rPr>
      <w:fldChar w:fldCharType="end"/>
    </w:r>
  </w:p>
  <w:p w14:paraId="455F5695" w14:textId="77777777" w:rsidR="003E5CAE" w:rsidRDefault="003E5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9259" w14:textId="77777777" w:rsidR="003B6D99" w:rsidRDefault="003B6D99">
      <w:r>
        <w:separator/>
      </w:r>
    </w:p>
  </w:footnote>
  <w:footnote w:type="continuationSeparator" w:id="0">
    <w:p w14:paraId="6C24F1D3" w14:textId="77777777" w:rsidR="003B6D99" w:rsidRDefault="003B6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E9"/>
    <w:rsid w:val="000F30E9"/>
    <w:rsid w:val="002424EF"/>
    <w:rsid w:val="002E5791"/>
    <w:rsid w:val="003B6D99"/>
    <w:rsid w:val="003E5CAE"/>
    <w:rsid w:val="004A5B54"/>
    <w:rsid w:val="00527F0D"/>
    <w:rsid w:val="0055631C"/>
    <w:rsid w:val="005A6001"/>
    <w:rsid w:val="005D1359"/>
    <w:rsid w:val="006309AB"/>
    <w:rsid w:val="006F093F"/>
    <w:rsid w:val="00754DF1"/>
    <w:rsid w:val="007B323E"/>
    <w:rsid w:val="007C6BBF"/>
    <w:rsid w:val="00891893"/>
    <w:rsid w:val="00897BC6"/>
    <w:rsid w:val="00A3445D"/>
    <w:rsid w:val="00A94AC4"/>
    <w:rsid w:val="00B156CF"/>
    <w:rsid w:val="00C05680"/>
    <w:rsid w:val="00D15372"/>
    <w:rsid w:val="00DD6424"/>
    <w:rsid w:val="00E25EF4"/>
    <w:rsid w:val="00E46CDE"/>
    <w:rsid w:val="00E819C4"/>
    <w:rsid w:val="00FA13D5"/>
    <w:rsid w:val="106B4D31"/>
    <w:rsid w:val="14F13869"/>
    <w:rsid w:val="73B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8D465-D0AA-45A8-BBE9-29B4D4B1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page number"/>
    <w:uiPriority w:val="99"/>
    <w:semiHidden/>
    <w:unhideWhenUsed/>
    <w:qFormat/>
  </w:style>
  <w:style w:type="character" w:customStyle="1" w:styleId="10">
    <w:name w:val="标题 1 字符"/>
    <w:basedOn w:val="a0"/>
    <w:link w:val="1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paragraph" w:customStyle="1" w:styleId="DocNo">
    <w:name w:val="DocNo"/>
    <w:basedOn w:val="a"/>
    <w:qFormat/>
    <w:pPr>
      <w:jc w:val="right"/>
    </w:pPr>
    <w:rPr>
      <w:rFonts w:hAnsiTheme="majorEastAsia"/>
      <w:b/>
      <w:w w:val="80"/>
      <w:sz w:val="30"/>
      <w:szCs w:val="32"/>
    </w:rPr>
  </w:style>
  <w:style w:type="paragraph" w:customStyle="1" w:styleId="DocName">
    <w:name w:val="Doc Name"/>
    <w:basedOn w:val="a"/>
    <w:qFormat/>
    <w:rPr>
      <w:rFonts w:ascii="仿宋" w:eastAsia="仿宋"/>
      <w:b/>
      <w:w w:val="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海亿权(Sean)</dc:creator>
  <cp:lastModifiedBy>hyq</cp:lastModifiedBy>
  <cp:revision>10</cp:revision>
  <dcterms:created xsi:type="dcterms:W3CDTF">2026-05-14T00:25:00Z</dcterms:created>
  <dcterms:modified xsi:type="dcterms:W3CDTF">2026-06-02T01:26:00Z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eyJoZGlkIjoiZmMzNTExZTBhOTFiMTBlOGRmOTMyNDUwZjgzMTZjN2MiLCJ1c2VySWQiOiI2MjMyNjU5MTUifQ==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B39E8F36BFED4E32BC2A17FADC6192C3_13</vt:lpwstr>
  </property>
</Properties>
</file>