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068C" w14:textId="77777777" w:rsidR="00527496" w:rsidRDefault="00527496" w:rsidP="00527496">
      <w:pPr>
        <w:adjustRightInd w:val="0"/>
        <w:snapToGrid w:val="0"/>
        <w:spacing w:line="600" w:lineRule="exact"/>
        <w:jc w:val="center"/>
        <w:rPr>
          <w:rFonts w:ascii="小标宋" w:eastAsia="小标宋" w:hAnsi="小标宋"/>
          <w:b/>
          <w:bCs/>
          <w:kern w:val="32"/>
          <w:sz w:val="44"/>
          <w:szCs w:val="44"/>
        </w:rPr>
      </w:pPr>
      <w:r>
        <w:rPr>
          <w:rFonts w:ascii="小标宋" w:eastAsia="小标宋" w:hAnsi="小标宋" w:hint="eastAsia"/>
          <w:b/>
          <w:bCs/>
          <w:kern w:val="32"/>
          <w:sz w:val="44"/>
          <w:szCs w:val="44"/>
        </w:rPr>
        <w:t>海南航空控股股份有限公司客舱运输宠物（猫、狗）协议书</w:t>
      </w:r>
    </w:p>
    <w:p w14:paraId="23D3F3B7" w14:textId="77777777" w:rsidR="00527496" w:rsidRDefault="00527496" w:rsidP="00527496">
      <w:pPr>
        <w:rPr>
          <w:rFonts w:ascii="汉仪中宋简" w:eastAsia="汉仪中宋简" w:hAnsi="汉仪中宋简"/>
          <w:b/>
          <w:bCs/>
          <w:sz w:val="20"/>
          <w:szCs w:val="21"/>
        </w:rPr>
      </w:pPr>
    </w:p>
    <w:p w14:paraId="15397891" w14:textId="77777777" w:rsidR="00527496" w:rsidRDefault="00527496" w:rsidP="00527496">
      <w:pPr>
        <w:ind w:firstLineChars="196" w:firstLine="627"/>
        <w:rPr>
          <w:rFonts w:ascii="仿宋" w:eastAsia="仿宋" w:hAnsi="仿宋"/>
          <w:bCs/>
          <w:sz w:val="32"/>
          <w:szCs w:val="32"/>
        </w:rPr>
      </w:pPr>
      <w:r>
        <w:rPr>
          <w:rFonts w:ascii="仿宋" w:eastAsia="仿宋" w:hAnsi="仿宋" w:hint="eastAsia"/>
          <w:bCs/>
          <w:sz w:val="32"/>
          <w:szCs w:val="32"/>
        </w:rPr>
        <w:t>承运人：海南航空控股股份有限公司</w:t>
      </w:r>
    </w:p>
    <w:p w14:paraId="58D31848" w14:textId="77777777" w:rsidR="00527496" w:rsidRDefault="00527496" w:rsidP="00527496">
      <w:pPr>
        <w:rPr>
          <w:rFonts w:ascii="仿宋" w:eastAsia="仿宋" w:hAnsi="仿宋"/>
          <w:bCs/>
          <w:sz w:val="32"/>
          <w:szCs w:val="32"/>
        </w:rPr>
      </w:pPr>
    </w:p>
    <w:p w14:paraId="3557788B" w14:textId="77777777" w:rsidR="00527496" w:rsidRDefault="00527496" w:rsidP="00527496">
      <w:pPr>
        <w:ind w:firstLineChars="196" w:firstLine="627"/>
        <w:rPr>
          <w:rFonts w:ascii="仿宋" w:eastAsia="仿宋" w:hAnsi="仿宋"/>
          <w:bCs/>
          <w:sz w:val="32"/>
          <w:szCs w:val="32"/>
        </w:rPr>
      </w:pPr>
      <w:r>
        <w:rPr>
          <w:rFonts w:ascii="仿宋" w:eastAsia="仿宋" w:hAnsi="仿宋" w:hint="eastAsia"/>
          <w:bCs/>
          <w:sz w:val="32"/>
          <w:szCs w:val="32"/>
        </w:rPr>
        <w:t xml:space="preserve">旅客：                     </w:t>
      </w:r>
    </w:p>
    <w:p w14:paraId="77B84608" w14:textId="77777777" w:rsidR="00527496" w:rsidRDefault="00000000" w:rsidP="00527496">
      <w:pPr>
        <w:ind w:firstLineChars="196" w:firstLine="627"/>
        <w:rPr>
          <w:rFonts w:ascii="仿宋" w:eastAsia="仿宋" w:hAnsi="仿宋"/>
          <w:bCs/>
          <w:sz w:val="32"/>
          <w:szCs w:val="32"/>
        </w:rPr>
      </w:pPr>
      <w:r>
        <w:rPr>
          <w:rFonts w:ascii="仿宋" w:eastAsia="仿宋" w:hAnsi="仿宋"/>
          <w:bCs/>
          <w:sz w:val="32"/>
          <w:szCs w:val="32"/>
        </w:rPr>
        <w:pict w14:anchorId="672F5A2B">
          <v:line id="直线连接符 86" o:spid="_x0000_s2050" style="position:absolute;left:0;text-align:left;z-index:251660288" from="-15.15pt,16.2pt" to="430.5pt,16.85pt" strokeweight="1.25pt"/>
        </w:pict>
      </w:r>
    </w:p>
    <w:p w14:paraId="7363A36E" w14:textId="77777777" w:rsidR="00527496" w:rsidRDefault="00527496" w:rsidP="00527496">
      <w:pPr>
        <w:ind w:firstLineChars="196" w:firstLine="627"/>
        <w:rPr>
          <w:rFonts w:ascii="仿宋" w:eastAsia="仿宋" w:hAnsi="仿宋"/>
          <w:bCs/>
          <w:sz w:val="32"/>
          <w:szCs w:val="32"/>
        </w:rPr>
      </w:pPr>
      <w:r>
        <w:rPr>
          <w:rFonts w:ascii="仿宋" w:eastAsia="仿宋" w:hAnsi="仿宋" w:hint="eastAsia"/>
          <w:bCs/>
          <w:sz w:val="32"/>
          <w:szCs w:val="32"/>
        </w:rPr>
        <w:t>宠物信息（旅客申请运输时填写，全部为必填项目）：</w:t>
      </w:r>
    </w:p>
    <w:p w14:paraId="50819CFC"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日期/航班号：          /          运输方式：客舱运输</w:t>
      </w:r>
    </w:p>
    <w:p w14:paraId="17704A4A"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 xml:space="preserve">宠物种类（狗或猫）/品种/颜色：         /         /           </w:t>
      </w:r>
    </w:p>
    <w:p w14:paraId="49DEAB16"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 xml:space="preserve">始发地/目的地：        /           宠物年龄：                                               </w:t>
      </w:r>
    </w:p>
    <w:p w14:paraId="7E56394A" w14:textId="77777777" w:rsidR="00527496" w:rsidRDefault="00527496" w:rsidP="00527496">
      <w:pPr>
        <w:adjustRightInd w:val="0"/>
        <w:snapToGrid w:val="0"/>
        <w:spacing w:line="500" w:lineRule="exact"/>
        <w:ind w:firstLineChars="200" w:firstLine="640"/>
        <w:outlineLvl w:val="0"/>
        <w:rPr>
          <w:rFonts w:ascii="微软雅黑" w:eastAsia="微软雅黑" w:hAnsi="微软雅黑"/>
          <w:bCs/>
          <w:sz w:val="28"/>
          <w:szCs w:val="28"/>
          <w:u w:val="single"/>
          <w:lang w:val="zh-CN"/>
        </w:rPr>
      </w:pPr>
      <w:r>
        <w:rPr>
          <w:rFonts w:ascii="仿宋" w:eastAsia="仿宋" w:hAnsi="仿宋" w:hint="eastAsia"/>
          <w:bCs/>
          <w:sz w:val="32"/>
          <w:szCs w:val="32"/>
        </w:rPr>
        <w:t xml:space="preserve">重量（含宠物箱）：                 宠物昵称：               </w:t>
      </w:r>
      <w:r>
        <w:rPr>
          <w:rFonts w:ascii="微软雅黑" w:eastAsia="微软雅黑" w:hAnsi="微软雅黑" w:hint="eastAsia"/>
          <w:bCs/>
          <w:sz w:val="28"/>
          <w:szCs w:val="28"/>
          <w:u w:val="single"/>
        </w:rPr>
        <w:t xml:space="preserve">                                </w:t>
      </w:r>
    </w:p>
    <w:p w14:paraId="4CE0C4F7" w14:textId="77777777" w:rsidR="00527496" w:rsidRDefault="00000000" w:rsidP="00527496">
      <w:pPr>
        <w:tabs>
          <w:tab w:val="left" w:pos="2655"/>
          <w:tab w:val="center" w:pos="4819"/>
        </w:tabs>
        <w:adjustRightInd w:val="0"/>
        <w:snapToGrid w:val="0"/>
        <w:spacing w:line="500" w:lineRule="exact"/>
        <w:ind w:firstLineChars="200" w:firstLine="560"/>
        <w:rPr>
          <w:rFonts w:ascii="微软雅黑" w:eastAsia="微软雅黑" w:hAnsi="微软雅黑"/>
          <w:b/>
          <w:bCs/>
          <w:sz w:val="28"/>
          <w:szCs w:val="28"/>
        </w:rPr>
      </w:pPr>
      <w:r>
        <w:rPr>
          <w:rFonts w:ascii="微软雅黑" w:eastAsia="微软雅黑" w:hAnsi="微软雅黑"/>
          <w:sz w:val="28"/>
          <w:szCs w:val="28"/>
        </w:rPr>
        <w:pict w14:anchorId="1EA321BA">
          <v:line id="直线连接符 85" o:spid="_x0000_s2051" style="position:absolute;left:0;text-align:left;z-index:251661312" from="-7.45pt,11.6pt" to="438.2pt,12.25pt" strokeweight="1.25pt"/>
        </w:pict>
      </w:r>
    </w:p>
    <w:p w14:paraId="65F125F3" w14:textId="77777777" w:rsidR="00527496" w:rsidRDefault="00527496" w:rsidP="00527496">
      <w:pPr>
        <w:tabs>
          <w:tab w:val="left" w:pos="2655"/>
          <w:tab w:val="center" w:pos="4819"/>
        </w:tabs>
        <w:adjustRightInd w:val="0"/>
        <w:snapToGrid w:val="0"/>
        <w:spacing w:line="500" w:lineRule="exact"/>
        <w:ind w:firstLineChars="200" w:firstLine="640"/>
        <w:rPr>
          <w:rFonts w:ascii="仿宋" w:eastAsia="仿宋" w:hAnsi="仿宋"/>
          <w:bCs/>
          <w:sz w:val="32"/>
          <w:szCs w:val="32"/>
        </w:rPr>
      </w:pPr>
      <w:r>
        <w:rPr>
          <w:rFonts w:ascii="仿宋" w:eastAsia="仿宋" w:hAnsi="仿宋" w:hint="eastAsia"/>
          <w:bCs/>
          <w:sz w:val="32"/>
          <w:szCs w:val="32"/>
        </w:rPr>
        <w:t>注：重量信息在值机柜台时根据现场称重情况填写。</w:t>
      </w:r>
    </w:p>
    <w:p w14:paraId="6F49BC88" w14:textId="77777777" w:rsidR="00527496" w:rsidRDefault="00527496" w:rsidP="00527496">
      <w:pPr>
        <w:adjustRightInd w:val="0"/>
        <w:snapToGrid w:val="0"/>
        <w:spacing w:line="500" w:lineRule="exact"/>
        <w:ind w:firstLineChars="200" w:firstLine="640"/>
        <w:jc w:val="center"/>
        <w:rPr>
          <w:rFonts w:ascii="仿宋" w:eastAsia="仿宋" w:hAnsi="仿宋"/>
          <w:bCs/>
          <w:sz w:val="32"/>
          <w:szCs w:val="32"/>
        </w:rPr>
      </w:pPr>
      <w:r>
        <w:rPr>
          <w:rFonts w:ascii="仿宋" w:eastAsia="仿宋" w:hAnsi="仿宋" w:hint="eastAsia"/>
          <w:bCs/>
          <w:sz w:val="32"/>
          <w:szCs w:val="32"/>
        </w:rPr>
        <w:t xml:space="preserve">   温馨提示：</w:t>
      </w:r>
    </w:p>
    <w:p w14:paraId="7AD2A4C4"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宠物可能对航空运输过程中存在的高空压力、密闭空间等环境因素产生不适，从而产生情绪及生理变化，进而造成宠物受伤或死亡现象。因此，为了您的宠物安全考虑，我们请您慎重选择航空方式进行运输。</w:t>
      </w:r>
    </w:p>
    <w:p w14:paraId="7E07DAAD"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对于旅客宠物在运输过程中发生的意外事故，如无证据证明海航有过错，</w:t>
      </w:r>
      <w:proofErr w:type="gramStart"/>
      <w:r>
        <w:rPr>
          <w:rFonts w:ascii="仿宋" w:eastAsia="仿宋" w:hAnsi="仿宋" w:hint="eastAsia"/>
          <w:bCs/>
          <w:sz w:val="32"/>
          <w:szCs w:val="32"/>
        </w:rPr>
        <w:t>则运输</w:t>
      </w:r>
      <w:proofErr w:type="gramEnd"/>
      <w:r>
        <w:rPr>
          <w:rFonts w:ascii="仿宋" w:eastAsia="仿宋" w:hAnsi="仿宋" w:hint="eastAsia"/>
          <w:bCs/>
          <w:sz w:val="32"/>
          <w:szCs w:val="32"/>
        </w:rPr>
        <w:t>中造成的宠物伤亡，海南航空控股股份有限公司一律免责。</w:t>
      </w:r>
    </w:p>
    <w:p w14:paraId="0E5D1935" w14:textId="77777777" w:rsidR="00527496" w:rsidRDefault="00000000" w:rsidP="00527496">
      <w:pPr>
        <w:pStyle w:val="a9"/>
        <w:snapToGrid w:val="0"/>
        <w:spacing w:line="600" w:lineRule="atLeast"/>
        <w:ind w:firstLine="640"/>
        <w:jc w:val="left"/>
        <w:rPr>
          <w:rFonts w:ascii="仿宋" w:eastAsia="仿宋" w:hAnsi="仿宋"/>
          <w:sz w:val="32"/>
          <w:szCs w:val="32"/>
        </w:rPr>
      </w:pPr>
      <w:r>
        <w:rPr>
          <w:rFonts w:ascii="仿宋" w:eastAsia="仿宋" w:hAnsi="仿宋"/>
          <w:sz w:val="32"/>
          <w:szCs w:val="32"/>
        </w:rPr>
        <w:pict w14:anchorId="7351AAF1">
          <v:line id="直线连接符 84" o:spid="_x0000_s2052" style="position:absolute;left:0;text-align:left;z-index:251662336" from="-15.15pt,6.9pt" to="470.5pt,8.95pt" strokeweight="1.25pt"/>
        </w:pict>
      </w:r>
      <w:r w:rsidR="00527496">
        <w:rPr>
          <w:rFonts w:ascii="仿宋" w:eastAsia="仿宋" w:hAnsi="仿宋" w:hint="eastAsia"/>
          <w:sz w:val="32"/>
          <w:szCs w:val="32"/>
        </w:rPr>
        <w:t>针对旅客提出的运输要求，为保证宠物航空运输安全，双方本着公平、诚信原则，经共同协商达成如下协议：</w:t>
      </w:r>
    </w:p>
    <w:p w14:paraId="249CD18F" w14:textId="77777777" w:rsidR="00527496" w:rsidRDefault="00527496" w:rsidP="00527496">
      <w:pPr>
        <w:adjustRightInd w:val="0"/>
        <w:snapToGrid w:val="0"/>
        <w:spacing w:line="500" w:lineRule="exact"/>
        <w:ind w:firstLineChars="200" w:firstLine="643"/>
        <w:rPr>
          <w:rFonts w:ascii="微软雅黑" w:eastAsia="微软雅黑" w:hAnsi="微软雅黑"/>
          <w:b/>
          <w:bCs/>
          <w:sz w:val="28"/>
          <w:szCs w:val="28"/>
        </w:rPr>
      </w:pPr>
      <w:r>
        <w:rPr>
          <w:rFonts w:ascii="仿宋" w:eastAsia="仿宋" w:hAnsi="仿宋" w:hint="eastAsia"/>
          <w:b/>
          <w:bCs/>
          <w:sz w:val="32"/>
          <w:szCs w:val="32"/>
        </w:rPr>
        <w:t>一、承运人宠物运输规定</w:t>
      </w:r>
    </w:p>
    <w:p w14:paraId="2F20237B" w14:textId="77777777" w:rsidR="00527496" w:rsidRDefault="00527496" w:rsidP="00527496">
      <w:pPr>
        <w:adjustRightInd w:val="0"/>
        <w:snapToGrid w:val="0"/>
        <w:spacing w:line="500" w:lineRule="exact"/>
        <w:ind w:firstLineChars="200" w:firstLine="643"/>
        <w:rPr>
          <w:rFonts w:ascii="仿宋" w:eastAsia="仿宋" w:hAnsi="仿宋"/>
          <w:b/>
          <w:bCs/>
          <w:sz w:val="32"/>
          <w:szCs w:val="32"/>
        </w:rPr>
      </w:pPr>
      <w:r>
        <w:rPr>
          <w:rFonts w:ascii="仿宋" w:eastAsia="仿宋" w:hAnsi="仿宋" w:hint="eastAsia"/>
          <w:b/>
          <w:sz w:val="32"/>
          <w:szCs w:val="20"/>
        </w:rPr>
        <w:lastRenderedPageBreak/>
        <w:t>（一）</w:t>
      </w:r>
      <w:r>
        <w:rPr>
          <w:rFonts w:ascii="仿宋" w:eastAsia="仿宋" w:hAnsi="仿宋" w:hint="eastAsia"/>
          <w:b/>
          <w:sz w:val="32"/>
          <w:szCs w:val="32"/>
        </w:rPr>
        <w:t xml:space="preserve"> 运</w:t>
      </w:r>
      <w:r>
        <w:rPr>
          <w:rFonts w:ascii="仿宋" w:eastAsia="仿宋" w:hAnsi="仿宋" w:hint="eastAsia"/>
          <w:b/>
          <w:bCs/>
          <w:sz w:val="32"/>
          <w:szCs w:val="32"/>
        </w:rPr>
        <w:t>输限制条件</w:t>
      </w:r>
    </w:p>
    <w:p w14:paraId="7EFDF8ED"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1.宠物是指在符合承运人运输范围内，可随主人同机运输的家庭驯养的狗、猫。</w:t>
      </w:r>
    </w:p>
    <w:p w14:paraId="704394BB"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2.携带入客舱的宠物，仅限国内直达航班的经济舱，</w:t>
      </w:r>
      <w:r>
        <w:rPr>
          <w:rFonts w:ascii="仿宋" w:eastAsia="仿宋" w:hAnsi="仿宋" w:hint="eastAsia"/>
          <w:bCs/>
          <w:sz w:val="32"/>
          <w:szCs w:val="20"/>
        </w:rPr>
        <w:t>窄体</w:t>
      </w:r>
      <w:proofErr w:type="gramStart"/>
      <w:r>
        <w:rPr>
          <w:rFonts w:ascii="仿宋" w:eastAsia="仿宋" w:hAnsi="仿宋" w:hint="eastAsia"/>
          <w:bCs/>
          <w:sz w:val="32"/>
          <w:szCs w:val="20"/>
        </w:rPr>
        <w:t>机每个</w:t>
      </w:r>
      <w:proofErr w:type="gramEnd"/>
      <w:r>
        <w:rPr>
          <w:rFonts w:ascii="仿宋" w:eastAsia="仿宋" w:hAnsi="仿宋" w:hint="eastAsia"/>
          <w:bCs/>
          <w:sz w:val="32"/>
          <w:szCs w:val="20"/>
        </w:rPr>
        <w:t>航班最多带入2只宠物；宽体</w:t>
      </w:r>
      <w:proofErr w:type="gramStart"/>
      <w:r>
        <w:rPr>
          <w:rFonts w:ascii="仿宋" w:eastAsia="仿宋" w:hAnsi="仿宋" w:hint="eastAsia"/>
          <w:bCs/>
          <w:sz w:val="32"/>
          <w:szCs w:val="20"/>
        </w:rPr>
        <w:t>机每个</w:t>
      </w:r>
      <w:proofErr w:type="gramEnd"/>
      <w:r>
        <w:rPr>
          <w:rFonts w:ascii="仿宋" w:eastAsia="仿宋" w:hAnsi="仿宋" w:hint="eastAsia"/>
          <w:bCs/>
          <w:sz w:val="32"/>
          <w:szCs w:val="20"/>
        </w:rPr>
        <w:t>航班最多带入4只宠物；每名旅客最多可将1只宠物带入客舱。</w:t>
      </w:r>
    </w:p>
    <w:p w14:paraId="6BADB4DB"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3.</w:t>
      </w:r>
      <w:r>
        <w:rPr>
          <w:rFonts w:ascii="仿宋" w:eastAsia="仿宋" w:hAnsi="仿宋" w:cs="宋体" w:hint="eastAsia"/>
          <w:sz w:val="32"/>
          <w:szCs w:val="32"/>
        </w:rPr>
        <w:t>服务</w:t>
      </w:r>
      <w:proofErr w:type="gramStart"/>
      <w:r>
        <w:rPr>
          <w:rFonts w:ascii="仿宋" w:eastAsia="仿宋" w:hAnsi="仿宋" w:cs="宋体" w:hint="eastAsia"/>
          <w:sz w:val="32"/>
          <w:szCs w:val="32"/>
        </w:rPr>
        <w:t>犬运输</w:t>
      </w:r>
      <w:proofErr w:type="gramEnd"/>
      <w:r>
        <w:rPr>
          <w:rFonts w:ascii="仿宋" w:eastAsia="仿宋" w:hAnsi="仿宋" w:hint="eastAsia"/>
          <w:bCs/>
          <w:sz w:val="32"/>
          <w:szCs w:val="32"/>
        </w:rPr>
        <w:t>不受上述数量限制。</w:t>
      </w:r>
    </w:p>
    <w:p w14:paraId="02001732"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4.旅客须在航班起飞前24小时期间向承运人直属售票单位或授权售票代理人进行预约，并签署《宠物运输协议书》。旅客须在乘机当日航班起飞前至少2小时，携带宠物、宠物箱、《宠物运输协议书》与相关证明，前往机场值机柜台办理相关手续。</w:t>
      </w:r>
    </w:p>
    <w:p w14:paraId="5886805A" w14:textId="77777777" w:rsidR="00527496" w:rsidRDefault="00527496" w:rsidP="00527496">
      <w:pPr>
        <w:spacing w:line="600" w:lineRule="exact"/>
        <w:ind w:firstLineChars="200" w:firstLine="640"/>
        <w:rPr>
          <w:rFonts w:ascii="仿宋" w:eastAsia="仿宋" w:hAnsi="仿宋"/>
          <w:bCs/>
          <w:color w:val="FF0000"/>
          <w:sz w:val="32"/>
          <w:szCs w:val="20"/>
        </w:rPr>
      </w:pPr>
      <w:r>
        <w:rPr>
          <w:rFonts w:ascii="仿宋" w:eastAsia="仿宋" w:hAnsi="仿宋" w:hint="eastAsia"/>
          <w:bCs/>
          <w:sz w:val="32"/>
          <w:szCs w:val="32"/>
        </w:rPr>
        <w:t>5.带入客舱运输时，宠物箱内不得放置食物、水</w:t>
      </w:r>
      <w:r>
        <w:rPr>
          <w:rFonts w:ascii="仿宋" w:eastAsia="仿宋" w:hAnsi="仿宋" w:hint="eastAsia"/>
          <w:bCs/>
          <w:color w:val="FF0000"/>
          <w:sz w:val="32"/>
          <w:szCs w:val="20"/>
        </w:rPr>
        <w:t>和其他违禁物品。</w:t>
      </w:r>
    </w:p>
    <w:p w14:paraId="3AF6D676"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6.对于出现的以下情况，承运人无法办理宠物运输：</w:t>
      </w:r>
    </w:p>
    <w:p w14:paraId="2A8E4E93"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cs="微软雅黑" w:hint="eastAsia"/>
          <w:color w:val="000000"/>
          <w:kern w:val="0"/>
          <w:sz w:val="32"/>
          <w:szCs w:val="32"/>
          <w:shd w:val="clear" w:color="auto" w:fill="FFFFFF"/>
        </w:rPr>
        <w:t>（1）</w:t>
      </w:r>
      <w:r>
        <w:rPr>
          <w:rFonts w:ascii="仿宋" w:eastAsia="仿宋" w:hAnsi="仿宋" w:hint="eastAsia"/>
          <w:bCs/>
          <w:sz w:val="32"/>
          <w:szCs w:val="32"/>
        </w:rPr>
        <w:t>旅客所运输的活体动物为国家禁运的动物之列。</w:t>
      </w:r>
    </w:p>
    <w:p w14:paraId="306931D9"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cs="微软雅黑" w:hint="eastAsia"/>
          <w:color w:val="000000"/>
          <w:kern w:val="0"/>
          <w:sz w:val="32"/>
          <w:szCs w:val="32"/>
          <w:shd w:val="clear" w:color="auto" w:fill="FFFFFF"/>
        </w:rPr>
        <w:t>（2）</w:t>
      </w:r>
      <w:r>
        <w:rPr>
          <w:rFonts w:ascii="仿宋" w:eastAsia="仿宋" w:hAnsi="仿宋" w:hint="eastAsia"/>
          <w:bCs/>
          <w:sz w:val="32"/>
          <w:szCs w:val="32"/>
        </w:rPr>
        <w:t>具有传染病征候,或疑似传染病载体的动物(如发生地区禽流感的家禽)。</w:t>
      </w:r>
    </w:p>
    <w:p w14:paraId="4EAA2082"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cs="微软雅黑" w:hint="eastAsia"/>
          <w:color w:val="000000"/>
          <w:kern w:val="0"/>
          <w:sz w:val="32"/>
          <w:szCs w:val="32"/>
          <w:shd w:val="clear" w:color="auto" w:fill="FFFFFF"/>
        </w:rPr>
        <w:t>（3）</w:t>
      </w:r>
      <w:r>
        <w:rPr>
          <w:rFonts w:ascii="仿宋" w:eastAsia="仿宋" w:hAnsi="仿宋" w:hint="eastAsia"/>
          <w:bCs/>
          <w:sz w:val="32"/>
          <w:szCs w:val="32"/>
        </w:rPr>
        <w:t>出生不足</w:t>
      </w:r>
      <w:r>
        <w:rPr>
          <w:rFonts w:ascii="仿宋" w:eastAsia="仿宋" w:hAnsi="仿宋" w:hint="eastAsia"/>
          <w:bCs/>
          <w:color w:val="FF0000"/>
          <w:sz w:val="32"/>
          <w:szCs w:val="32"/>
        </w:rPr>
        <w:t>8周</w:t>
      </w:r>
      <w:r>
        <w:rPr>
          <w:rFonts w:ascii="仿宋" w:eastAsia="仿宋" w:hAnsi="仿宋" w:hint="eastAsia"/>
          <w:bCs/>
          <w:sz w:val="32"/>
          <w:szCs w:val="32"/>
        </w:rPr>
        <w:t>的宠物。</w:t>
      </w:r>
    </w:p>
    <w:p w14:paraId="6FADEA6C"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cs="微软雅黑" w:hint="eastAsia"/>
          <w:color w:val="000000"/>
          <w:kern w:val="0"/>
          <w:sz w:val="32"/>
          <w:szCs w:val="32"/>
          <w:shd w:val="clear" w:color="auto" w:fill="FFFFFF"/>
        </w:rPr>
        <w:t>（4）</w:t>
      </w:r>
      <w:r>
        <w:rPr>
          <w:rFonts w:ascii="仿宋" w:eastAsia="仿宋" w:hAnsi="仿宋" w:hint="eastAsia"/>
          <w:bCs/>
          <w:sz w:val="32"/>
          <w:szCs w:val="32"/>
        </w:rPr>
        <w:t>怀孕宠物或是在飞机起飞前48小时之内刚刚分娩过的动物。</w:t>
      </w:r>
    </w:p>
    <w:p w14:paraId="7E073135" w14:textId="250DE44B"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cs="微软雅黑" w:hint="eastAsia"/>
          <w:color w:val="000000"/>
          <w:kern w:val="0"/>
          <w:sz w:val="32"/>
          <w:szCs w:val="32"/>
          <w:shd w:val="clear" w:color="auto" w:fill="FFFFFF"/>
        </w:rPr>
        <w:t>（5）</w:t>
      </w:r>
      <w:r>
        <w:rPr>
          <w:rFonts w:ascii="仿宋" w:eastAsia="仿宋" w:hAnsi="仿宋" w:hint="eastAsia"/>
          <w:bCs/>
          <w:sz w:val="32"/>
          <w:szCs w:val="32"/>
        </w:rPr>
        <w:t>性格焦躁、娇气、弱小，对高温高空环境敏感或不能长时间</w:t>
      </w:r>
      <w:r w:rsidR="00836F60">
        <w:rPr>
          <w:rFonts w:ascii="仿宋" w:eastAsia="仿宋" w:hAnsi="仿宋" w:hint="eastAsia"/>
          <w:bCs/>
          <w:sz w:val="32"/>
          <w:szCs w:val="32"/>
        </w:rPr>
        <w:t>待在</w:t>
      </w:r>
      <w:r>
        <w:rPr>
          <w:rFonts w:ascii="仿宋" w:eastAsia="仿宋" w:hAnsi="仿宋" w:hint="eastAsia"/>
          <w:bCs/>
          <w:sz w:val="32"/>
          <w:szCs w:val="32"/>
        </w:rPr>
        <w:t>宠物箱里的宠物。</w:t>
      </w:r>
    </w:p>
    <w:p w14:paraId="74F7C7BF"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cs="微软雅黑" w:hint="eastAsia"/>
          <w:color w:val="000000"/>
          <w:kern w:val="0"/>
          <w:sz w:val="32"/>
          <w:szCs w:val="32"/>
          <w:shd w:val="clear" w:color="auto" w:fill="FFFFFF"/>
        </w:rPr>
        <w:t>（6）</w:t>
      </w:r>
      <w:r>
        <w:rPr>
          <w:rFonts w:ascii="仿宋" w:eastAsia="仿宋" w:hAnsi="仿宋" w:hint="eastAsia"/>
          <w:bCs/>
          <w:sz w:val="32"/>
          <w:szCs w:val="32"/>
        </w:rPr>
        <w:t>服用镇静剂或安眠药的宠物。</w:t>
      </w:r>
    </w:p>
    <w:p w14:paraId="60B6D036"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cs="微软雅黑" w:hint="eastAsia"/>
          <w:color w:val="000000"/>
          <w:kern w:val="0"/>
          <w:sz w:val="32"/>
          <w:szCs w:val="32"/>
          <w:shd w:val="clear" w:color="auto" w:fill="FFFFFF"/>
        </w:rPr>
        <w:t>（7）</w:t>
      </w:r>
      <w:r>
        <w:rPr>
          <w:rFonts w:ascii="仿宋" w:eastAsia="仿宋" w:hAnsi="仿宋" w:hint="eastAsia"/>
          <w:bCs/>
          <w:sz w:val="32"/>
          <w:szCs w:val="32"/>
        </w:rPr>
        <w:t>浑身散发恶臭或让人难以忍受的刺鼻气味的宠物。</w:t>
      </w:r>
    </w:p>
    <w:p w14:paraId="605EA220"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cs="微软雅黑" w:hint="eastAsia"/>
          <w:color w:val="000000"/>
          <w:kern w:val="0"/>
          <w:sz w:val="32"/>
          <w:szCs w:val="32"/>
          <w:shd w:val="clear" w:color="auto" w:fill="FFFFFF"/>
        </w:rPr>
        <w:t>（8）</w:t>
      </w:r>
      <w:r>
        <w:rPr>
          <w:rFonts w:ascii="仿宋" w:eastAsia="仿宋" w:hAnsi="仿宋" w:hint="eastAsia"/>
          <w:bCs/>
          <w:sz w:val="32"/>
          <w:szCs w:val="32"/>
        </w:rPr>
        <w:t>患有耳鼻喉科、心血管系统、脑血管系统、呼吸系统、消化系统疾病，以及48小时内进行过手术的宠物。</w:t>
      </w:r>
    </w:p>
    <w:p w14:paraId="297E7ECB"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cs="微软雅黑" w:hint="eastAsia"/>
          <w:color w:val="000000"/>
          <w:kern w:val="0"/>
          <w:sz w:val="32"/>
          <w:szCs w:val="32"/>
          <w:shd w:val="clear" w:color="auto" w:fill="FFFFFF"/>
        </w:rPr>
        <w:lastRenderedPageBreak/>
        <w:t>（9）</w:t>
      </w:r>
      <w:r>
        <w:rPr>
          <w:rFonts w:ascii="仿宋" w:eastAsia="仿宋" w:hAnsi="仿宋" w:hint="eastAsia"/>
          <w:bCs/>
          <w:sz w:val="32"/>
          <w:szCs w:val="32"/>
        </w:rPr>
        <w:t>需要旅客完成的宠物飞行运输准备未完成。</w:t>
      </w:r>
    </w:p>
    <w:p w14:paraId="74D2EB10"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cs="微软雅黑" w:hint="eastAsia"/>
          <w:color w:val="000000"/>
          <w:kern w:val="0"/>
          <w:sz w:val="32"/>
          <w:szCs w:val="32"/>
          <w:shd w:val="clear" w:color="auto" w:fill="FFFFFF"/>
        </w:rPr>
        <w:t>（10）</w:t>
      </w:r>
      <w:r>
        <w:rPr>
          <w:rFonts w:ascii="仿宋" w:eastAsia="仿宋" w:hAnsi="仿宋" w:hint="eastAsia"/>
          <w:bCs/>
          <w:sz w:val="32"/>
          <w:szCs w:val="32"/>
        </w:rPr>
        <w:t>所有属于不适合航空旅行的宠物及与其杂交的品种（禁止办理运输）：</w:t>
      </w:r>
    </w:p>
    <w:p w14:paraId="5A90C34A" w14:textId="77777777" w:rsidR="00527496" w:rsidRDefault="00527496" w:rsidP="00527496">
      <w:pPr>
        <w:pStyle w:val="a0"/>
        <w:ind w:firstLineChars="200" w:firstLine="640"/>
        <w:rPr>
          <w:rFonts w:ascii="仿宋" w:eastAsia="仿宋" w:hAnsi="仿宋"/>
          <w:bCs/>
          <w:color w:val="FF0000"/>
          <w:szCs w:val="32"/>
        </w:rPr>
      </w:pPr>
      <w:r>
        <w:rPr>
          <w:rFonts w:ascii="仿宋" w:eastAsia="仿宋" w:hAnsi="仿宋" w:hint="eastAsia"/>
          <w:bCs/>
          <w:color w:val="FF0000"/>
          <w:szCs w:val="32"/>
        </w:rPr>
        <w:fldChar w:fldCharType="begin"/>
      </w:r>
      <w:r>
        <w:rPr>
          <w:rFonts w:ascii="仿宋" w:eastAsia="仿宋" w:hAnsi="仿宋" w:hint="eastAsia"/>
          <w:bCs/>
          <w:color w:val="FF0000"/>
          <w:szCs w:val="32"/>
        </w:rPr>
        <w:instrText xml:space="preserve"> = 1 \* GB3 \* MERGEFORMAT </w:instrText>
      </w:r>
      <w:r>
        <w:rPr>
          <w:rFonts w:ascii="仿宋" w:eastAsia="仿宋" w:hAnsi="仿宋" w:hint="eastAsia"/>
          <w:bCs/>
          <w:color w:val="FF0000"/>
          <w:szCs w:val="32"/>
        </w:rPr>
        <w:fldChar w:fldCharType="separate"/>
      </w:r>
      <w:r>
        <w:rPr>
          <w:rFonts w:ascii="仿宋" w:eastAsia="仿宋" w:hAnsi="仿宋" w:hint="eastAsia"/>
          <w:bCs/>
          <w:color w:val="FF0000"/>
          <w:szCs w:val="32"/>
        </w:rPr>
        <w:t>①</w:t>
      </w:r>
      <w:r>
        <w:rPr>
          <w:rFonts w:ascii="仿宋" w:eastAsia="仿宋" w:hAnsi="仿宋" w:hint="eastAsia"/>
          <w:bCs/>
          <w:color w:val="FF0000"/>
          <w:szCs w:val="32"/>
        </w:rPr>
        <w:fldChar w:fldCharType="end"/>
      </w:r>
      <w:r>
        <w:rPr>
          <w:rFonts w:ascii="仿宋" w:eastAsia="仿宋" w:hAnsi="仿宋" w:hint="eastAsia"/>
          <w:bCs/>
          <w:color w:val="FF0000"/>
          <w:szCs w:val="32"/>
        </w:rPr>
        <w:t>危险犬及其杂交品种（包含格斗犬只等攻击性强的烈性犬只、有烈性犬血统的混种犬只，以及体型特别巨大并容易造成视觉恐惧的大型犬只）：大型和中型梗犬（</w:t>
      </w:r>
      <w:proofErr w:type="gramStart"/>
      <w:r>
        <w:rPr>
          <w:rFonts w:ascii="仿宋" w:eastAsia="仿宋" w:hAnsi="仿宋" w:hint="eastAsia"/>
          <w:bCs/>
          <w:color w:val="FF0000"/>
          <w:szCs w:val="32"/>
        </w:rPr>
        <w:t>如贝灵顿</w:t>
      </w:r>
      <w:proofErr w:type="gramEnd"/>
      <w:r>
        <w:rPr>
          <w:rFonts w:ascii="仿宋" w:eastAsia="仿宋" w:hAnsi="仿宋" w:hint="eastAsia"/>
          <w:bCs/>
          <w:color w:val="FF0000"/>
          <w:szCs w:val="32"/>
        </w:rPr>
        <w:t>梗、猎狐梗犬）、斯塔夫梗犬、所有拳师犬、所有獚犬（西班牙猎犬）、所有</w:t>
      </w:r>
      <w:proofErr w:type="gramStart"/>
      <w:r>
        <w:rPr>
          <w:rFonts w:ascii="仿宋" w:eastAsia="仿宋" w:hAnsi="仿宋" w:hint="eastAsia"/>
          <w:bCs/>
          <w:color w:val="FF0000"/>
          <w:szCs w:val="32"/>
        </w:rPr>
        <w:t>獒</w:t>
      </w:r>
      <w:proofErr w:type="gramEnd"/>
      <w:r>
        <w:rPr>
          <w:rFonts w:ascii="仿宋" w:eastAsia="仿宋" w:hAnsi="仿宋" w:hint="eastAsia"/>
          <w:bCs/>
          <w:color w:val="FF0000"/>
          <w:szCs w:val="32"/>
        </w:rPr>
        <w:t>犬（如马士提夫</w:t>
      </w:r>
      <w:proofErr w:type="gramStart"/>
      <w:r>
        <w:rPr>
          <w:rFonts w:ascii="仿宋" w:eastAsia="仿宋" w:hAnsi="仿宋" w:hint="eastAsia"/>
          <w:bCs/>
          <w:color w:val="FF0000"/>
          <w:szCs w:val="32"/>
        </w:rPr>
        <w:t>獒</w:t>
      </w:r>
      <w:proofErr w:type="gramEnd"/>
      <w:r>
        <w:rPr>
          <w:rFonts w:ascii="仿宋" w:eastAsia="仿宋" w:hAnsi="仿宋" w:hint="eastAsia"/>
          <w:bCs/>
          <w:color w:val="FF0000"/>
          <w:szCs w:val="32"/>
        </w:rPr>
        <w:t>犬）、比特斗牛梗犬（又名比特犬）、日本土佐犬（又名土佐犬）、巴西菲勒犬（又名巴西</w:t>
      </w:r>
      <w:proofErr w:type="gramStart"/>
      <w:r>
        <w:rPr>
          <w:rFonts w:ascii="仿宋" w:eastAsia="仿宋" w:hAnsi="仿宋" w:hint="eastAsia"/>
          <w:bCs/>
          <w:color w:val="FF0000"/>
          <w:szCs w:val="32"/>
        </w:rPr>
        <w:t>獒</w:t>
      </w:r>
      <w:proofErr w:type="gramEnd"/>
      <w:r>
        <w:rPr>
          <w:rFonts w:ascii="仿宋" w:eastAsia="仿宋" w:hAnsi="仿宋" w:hint="eastAsia"/>
          <w:bCs/>
          <w:color w:val="FF0000"/>
          <w:szCs w:val="32"/>
        </w:rPr>
        <w:t>犬）、阿根廷杜高犬、马犬。</w:t>
      </w:r>
      <w:r>
        <w:rPr>
          <w:rFonts w:ascii="仿宋" w:eastAsia="仿宋" w:hAnsi="仿宋" w:hint="eastAsia"/>
          <w:bCs/>
          <w:color w:val="FF0000"/>
          <w:szCs w:val="32"/>
        </w:rPr>
        <w:br/>
        <w:t xml:space="preserve">    注：</w:t>
      </w:r>
      <w:proofErr w:type="gramStart"/>
      <w:r>
        <w:rPr>
          <w:rFonts w:ascii="仿宋" w:eastAsia="仿宋" w:hAnsi="仿宋" w:hint="eastAsia"/>
          <w:bCs/>
          <w:color w:val="FF0000"/>
          <w:szCs w:val="32"/>
        </w:rPr>
        <w:t>仅限制</w:t>
      </w:r>
      <w:proofErr w:type="gramEnd"/>
      <w:r>
        <w:rPr>
          <w:rFonts w:ascii="仿宋" w:eastAsia="仿宋" w:hAnsi="仿宋" w:hint="eastAsia"/>
          <w:bCs/>
          <w:color w:val="FF0000"/>
          <w:szCs w:val="32"/>
        </w:rPr>
        <w:t>大型和中型梗犬，小型梗及</w:t>
      </w:r>
      <w:proofErr w:type="gramStart"/>
      <w:r>
        <w:rPr>
          <w:rFonts w:ascii="仿宋" w:eastAsia="仿宋" w:hAnsi="仿宋" w:hint="eastAsia"/>
          <w:bCs/>
          <w:color w:val="FF0000"/>
          <w:szCs w:val="32"/>
        </w:rPr>
        <w:t>玩具梗可正常</w:t>
      </w:r>
      <w:proofErr w:type="gramEnd"/>
      <w:r>
        <w:rPr>
          <w:rFonts w:ascii="仿宋" w:eastAsia="仿宋" w:hAnsi="仿宋" w:hint="eastAsia"/>
          <w:bCs/>
          <w:color w:val="FF0000"/>
          <w:szCs w:val="32"/>
        </w:rPr>
        <w:t>运输，小型梗及玩具</w:t>
      </w:r>
      <w:proofErr w:type="gramStart"/>
      <w:r>
        <w:rPr>
          <w:rFonts w:ascii="仿宋" w:eastAsia="仿宋" w:hAnsi="仿宋" w:hint="eastAsia"/>
          <w:bCs/>
          <w:color w:val="FF0000"/>
          <w:szCs w:val="32"/>
        </w:rPr>
        <w:t>梗</w:t>
      </w:r>
      <w:proofErr w:type="gramEnd"/>
      <w:r>
        <w:rPr>
          <w:rFonts w:ascii="仿宋" w:eastAsia="仿宋" w:hAnsi="仿宋" w:hint="eastAsia"/>
          <w:bCs/>
          <w:color w:val="FF0000"/>
          <w:szCs w:val="32"/>
        </w:rPr>
        <w:t>包括西高地白梗、</w:t>
      </w:r>
      <w:proofErr w:type="gramStart"/>
      <w:r>
        <w:rPr>
          <w:rFonts w:ascii="仿宋" w:eastAsia="仿宋" w:hAnsi="仿宋" w:hint="eastAsia"/>
          <w:bCs/>
          <w:color w:val="FF0000"/>
          <w:szCs w:val="32"/>
        </w:rPr>
        <w:t>迷你雪纳瑞</w:t>
      </w:r>
      <w:proofErr w:type="gramEnd"/>
      <w:r>
        <w:rPr>
          <w:rFonts w:ascii="仿宋" w:eastAsia="仿宋" w:hAnsi="仿宋" w:hint="eastAsia"/>
          <w:bCs/>
          <w:color w:val="FF0000"/>
          <w:szCs w:val="32"/>
        </w:rPr>
        <w:t>等。</w:t>
      </w:r>
      <w:r>
        <w:rPr>
          <w:rFonts w:ascii="仿宋" w:eastAsia="仿宋" w:hAnsi="仿宋" w:hint="eastAsia"/>
          <w:bCs/>
          <w:color w:val="FF0000"/>
          <w:szCs w:val="32"/>
        </w:rPr>
        <w:br/>
        <w:t xml:space="preserve">    </w:t>
      </w:r>
      <w:r>
        <w:rPr>
          <w:rFonts w:ascii="仿宋" w:eastAsia="仿宋" w:hAnsi="仿宋" w:hint="eastAsia"/>
          <w:bCs/>
          <w:color w:val="FF0000"/>
          <w:szCs w:val="32"/>
        </w:rPr>
        <w:fldChar w:fldCharType="begin"/>
      </w:r>
      <w:r>
        <w:rPr>
          <w:rFonts w:ascii="仿宋" w:eastAsia="仿宋" w:hAnsi="仿宋" w:hint="eastAsia"/>
          <w:bCs/>
          <w:color w:val="FF0000"/>
          <w:szCs w:val="32"/>
        </w:rPr>
        <w:instrText xml:space="preserve"> = 2 \* GB3 \* MERGEFORMAT </w:instrText>
      </w:r>
      <w:r>
        <w:rPr>
          <w:rFonts w:ascii="仿宋" w:eastAsia="仿宋" w:hAnsi="仿宋" w:hint="eastAsia"/>
          <w:bCs/>
          <w:color w:val="FF0000"/>
          <w:szCs w:val="32"/>
        </w:rPr>
        <w:fldChar w:fldCharType="separate"/>
      </w:r>
      <w:r>
        <w:rPr>
          <w:rFonts w:ascii="仿宋" w:eastAsia="仿宋" w:hAnsi="仿宋" w:hint="eastAsia"/>
          <w:bCs/>
          <w:color w:val="FF0000"/>
          <w:szCs w:val="32"/>
        </w:rPr>
        <w:t>②</w:t>
      </w:r>
      <w:r>
        <w:rPr>
          <w:rFonts w:ascii="仿宋" w:eastAsia="仿宋" w:hAnsi="仿宋" w:hint="eastAsia"/>
          <w:bCs/>
          <w:color w:val="FF0000"/>
          <w:szCs w:val="32"/>
        </w:rPr>
        <w:fldChar w:fldCharType="end"/>
      </w:r>
      <w:r>
        <w:rPr>
          <w:rFonts w:ascii="仿宋" w:eastAsia="仿宋" w:hAnsi="仿宋" w:hint="eastAsia"/>
          <w:bCs/>
          <w:color w:val="FF0000"/>
          <w:szCs w:val="32"/>
        </w:rPr>
        <w:t>扁平鼻的狗或猫：所有斗牛犬（如法国斗牛犬、英国斗牛犬）、所有巴哥犬、拳师犬、查理士王小猎犬、西施犬、牛梗犬（如牛头梗犬、斯塔福德郡梗犬）、美洲</w:t>
      </w:r>
      <w:proofErr w:type="gramStart"/>
      <w:r>
        <w:rPr>
          <w:rFonts w:ascii="仿宋" w:eastAsia="仿宋" w:hAnsi="仿宋" w:hint="eastAsia"/>
          <w:bCs/>
          <w:color w:val="FF0000"/>
          <w:szCs w:val="32"/>
        </w:rPr>
        <w:t>嚣</w:t>
      </w:r>
      <w:proofErr w:type="gramEnd"/>
      <w:r>
        <w:rPr>
          <w:rFonts w:ascii="仿宋" w:eastAsia="仿宋" w:hAnsi="仿宋" w:hint="eastAsia"/>
          <w:bCs/>
          <w:color w:val="FF0000"/>
          <w:szCs w:val="32"/>
        </w:rPr>
        <w:t>犬、波士顿梗犬、布鲁塞尔葛里芬犬（又名比利时粗毛犬）、猴面犬（又名阿芬平嘉犬）、英国玩赏曲卡犬、英国玩具猎鹬犬（又名英国玩具犬）、查理士王小猎犬、拉萨犬、京巴犬（又名北京犬）、松狮犬、日本</w:t>
      </w:r>
      <w:proofErr w:type="gramStart"/>
      <w:r>
        <w:rPr>
          <w:rFonts w:ascii="仿宋" w:eastAsia="仿宋" w:hAnsi="仿宋" w:hint="eastAsia"/>
          <w:bCs/>
          <w:color w:val="FF0000"/>
          <w:szCs w:val="32"/>
        </w:rPr>
        <w:t>狆</w:t>
      </w:r>
      <w:proofErr w:type="gramEnd"/>
      <w:r>
        <w:rPr>
          <w:rFonts w:ascii="仿宋" w:eastAsia="仿宋" w:hAnsi="仿宋" w:hint="eastAsia"/>
          <w:bCs/>
          <w:color w:val="FF0000"/>
          <w:szCs w:val="32"/>
        </w:rPr>
        <w:t>犬、沙皮犬、西施犬；缅甸猫、喜马拉雅猫、波斯猫、异国短毛猫（又名加菲猫）。</w:t>
      </w:r>
      <w:r>
        <w:rPr>
          <w:rFonts w:ascii="仿宋" w:eastAsia="仿宋" w:hAnsi="仿宋" w:hint="eastAsia"/>
          <w:bCs/>
          <w:color w:val="FF0000"/>
          <w:szCs w:val="32"/>
        </w:rPr>
        <w:br/>
        <w:t xml:space="preserve">    </w:t>
      </w:r>
      <w:r>
        <w:rPr>
          <w:rFonts w:ascii="仿宋" w:eastAsia="仿宋" w:hAnsi="仿宋" w:hint="eastAsia"/>
          <w:bCs/>
          <w:color w:val="FF0000"/>
          <w:szCs w:val="32"/>
        </w:rPr>
        <w:fldChar w:fldCharType="begin"/>
      </w:r>
      <w:r>
        <w:rPr>
          <w:rFonts w:ascii="仿宋" w:eastAsia="仿宋" w:hAnsi="仿宋" w:hint="eastAsia"/>
          <w:bCs/>
          <w:color w:val="FF0000"/>
          <w:szCs w:val="32"/>
        </w:rPr>
        <w:instrText xml:space="preserve"> = 3 \* GB3 \* MERGEFORMAT </w:instrText>
      </w:r>
      <w:r>
        <w:rPr>
          <w:rFonts w:ascii="仿宋" w:eastAsia="仿宋" w:hAnsi="仿宋" w:hint="eastAsia"/>
          <w:bCs/>
          <w:color w:val="FF0000"/>
          <w:szCs w:val="32"/>
        </w:rPr>
        <w:fldChar w:fldCharType="separate"/>
      </w:r>
      <w:r>
        <w:rPr>
          <w:rFonts w:ascii="仿宋" w:eastAsia="仿宋" w:hAnsi="仿宋" w:hint="eastAsia"/>
          <w:bCs/>
          <w:color w:val="FF0000"/>
          <w:szCs w:val="32"/>
        </w:rPr>
        <w:t>③</w:t>
      </w:r>
      <w:r>
        <w:rPr>
          <w:rFonts w:ascii="仿宋" w:eastAsia="仿宋" w:hAnsi="仿宋" w:hint="eastAsia"/>
          <w:bCs/>
          <w:color w:val="FF0000"/>
          <w:szCs w:val="32"/>
        </w:rPr>
        <w:fldChar w:fldCharType="end"/>
      </w:r>
      <w:r>
        <w:rPr>
          <w:rFonts w:ascii="仿宋" w:eastAsia="仿宋" w:hAnsi="仿宋" w:hint="eastAsia"/>
          <w:bCs/>
          <w:color w:val="FF0000"/>
          <w:szCs w:val="32"/>
        </w:rPr>
        <w:t>对高温高空环境不适的犬种：</w:t>
      </w:r>
      <w:proofErr w:type="gramStart"/>
      <w:r>
        <w:rPr>
          <w:rFonts w:ascii="仿宋" w:eastAsia="仿宋" w:hAnsi="仿宋" w:hint="eastAsia"/>
          <w:bCs/>
          <w:color w:val="FF0000"/>
          <w:szCs w:val="32"/>
        </w:rPr>
        <w:t>萨</w:t>
      </w:r>
      <w:proofErr w:type="gramEnd"/>
      <w:r>
        <w:rPr>
          <w:rFonts w:ascii="仿宋" w:eastAsia="仿宋" w:hAnsi="仿宋" w:hint="eastAsia"/>
          <w:bCs/>
          <w:color w:val="FF0000"/>
          <w:szCs w:val="32"/>
        </w:rPr>
        <w:t>摩耶犬。</w:t>
      </w:r>
    </w:p>
    <w:p w14:paraId="7EA0DF19"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cs="微软雅黑" w:hint="eastAsia"/>
          <w:color w:val="000000"/>
          <w:kern w:val="0"/>
          <w:sz w:val="32"/>
          <w:szCs w:val="32"/>
          <w:shd w:val="clear" w:color="auto" w:fill="FFFFFF"/>
        </w:rPr>
        <w:t>（11）</w:t>
      </w:r>
      <w:r>
        <w:rPr>
          <w:rFonts w:ascii="仿宋" w:eastAsia="仿宋" w:hAnsi="仿宋" w:hint="eastAsia"/>
          <w:bCs/>
          <w:sz w:val="32"/>
          <w:szCs w:val="32"/>
        </w:rPr>
        <w:t xml:space="preserve"> 旅客不认可承运人宠物运输条件或对宠物箱的要求、或拒绝填写宠物运输协议书、未准备好运输要求的相</w:t>
      </w:r>
      <w:r>
        <w:rPr>
          <w:rFonts w:ascii="仿宋" w:eastAsia="仿宋" w:hAnsi="仿宋" w:hint="eastAsia"/>
          <w:bCs/>
          <w:sz w:val="32"/>
          <w:szCs w:val="32"/>
        </w:rPr>
        <w:lastRenderedPageBreak/>
        <w:t>关文件。</w:t>
      </w:r>
    </w:p>
    <w:p w14:paraId="7C9BAD87" w14:textId="77777777" w:rsidR="00527496" w:rsidRDefault="00527496" w:rsidP="00527496">
      <w:pPr>
        <w:spacing w:line="600" w:lineRule="exact"/>
        <w:ind w:firstLine="585"/>
        <w:rPr>
          <w:rFonts w:ascii="仿宋" w:eastAsia="仿宋" w:hAnsi="仿宋"/>
          <w:bCs/>
          <w:sz w:val="32"/>
          <w:szCs w:val="20"/>
        </w:rPr>
      </w:pPr>
      <w:r>
        <w:rPr>
          <w:rFonts w:ascii="仿宋" w:eastAsia="仿宋" w:hAnsi="仿宋" w:hint="eastAsia"/>
          <w:bCs/>
          <w:sz w:val="32"/>
          <w:szCs w:val="20"/>
        </w:rPr>
        <w:t>7.仅</w:t>
      </w:r>
      <w:r>
        <w:rPr>
          <w:rFonts w:ascii="仿宋" w:eastAsia="仿宋" w:hAnsi="仿宋" w:hint="eastAsia"/>
          <w:bCs/>
          <w:color w:val="FF0000"/>
          <w:sz w:val="32"/>
          <w:szCs w:val="20"/>
        </w:rPr>
        <w:t>北京</w:t>
      </w:r>
      <w:r>
        <w:rPr>
          <w:rFonts w:ascii="仿宋" w:eastAsia="仿宋" w:hAnsi="仿宋" w:hint="eastAsia"/>
          <w:bCs/>
          <w:sz w:val="32"/>
          <w:szCs w:val="20"/>
        </w:rPr>
        <w:t>、海口、太原海南航空贵宾室可接受客舱宠物进入。</w:t>
      </w:r>
    </w:p>
    <w:p w14:paraId="7B5D0029" w14:textId="77777777" w:rsidR="00527496" w:rsidRDefault="00527496" w:rsidP="00527496">
      <w:pPr>
        <w:adjustRightInd w:val="0"/>
        <w:snapToGrid w:val="0"/>
        <w:spacing w:line="500" w:lineRule="exact"/>
        <w:ind w:firstLineChars="200" w:firstLine="643"/>
        <w:rPr>
          <w:rFonts w:ascii="仿宋" w:eastAsia="仿宋" w:hAnsi="仿宋"/>
          <w:b/>
          <w:bCs/>
          <w:sz w:val="32"/>
          <w:szCs w:val="32"/>
        </w:rPr>
      </w:pPr>
      <w:r>
        <w:rPr>
          <w:rFonts w:ascii="仿宋" w:eastAsia="仿宋" w:hAnsi="仿宋" w:cs="微软雅黑" w:hint="eastAsia"/>
          <w:b/>
          <w:color w:val="000000"/>
          <w:kern w:val="0"/>
          <w:sz w:val="32"/>
          <w:szCs w:val="32"/>
        </w:rPr>
        <w:t>（二）</w:t>
      </w:r>
      <w:r>
        <w:rPr>
          <w:rFonts w:ascii="仿宋" w:eastAsia="仿宋" w:hAnsi="仿宋" w:hint="eastAsia"/>
          <w:b/>
          <w:bCs/>
          <w:sz w:val="32"/>
          <w:szCs w:val="32"/>
        </w:rPr>
        <w:t>运输文件要求</w:t>
      </w:r>
    </w:p>
    <w:p w14:paraId="39DC294B"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1.动物卫生监督所出具的《动物检疫合格证明》。</w:t>
      </w:r>
    </w:p>
    <w:p w14:paraId="4E28FA96" w14:textId="77777777" w:rsidR="00527496" w:rsidRDefault="00527496" w:rsidP="00527496">
      <w:pPr>
        <w:adjustRightInd w:val="0"/>
        <w:snapToGrid w:val="0"/>
        <w:spacing w:line="500" w:lineRule="exact"/>
        <w:ind w:firstLineChars="200" w:firstLine="640"/>
        <w:outlineLvl w:val="0"/>
        <w:rPr>
          <w:rFonts w:ascii="仿宋" w:eastAsia="仿宋" w:hAnsi="仿宋"/>
          <w:bCs/>
          <w:color w:val="FF0000"/>
          <w:sz w:val="32"/>
          <w:szCs w:val="32"/>
        </w:rPr>
      </w:pPr>
      <w:r>
        <w:rPr>
          <w:rFonts w:ascii="仿宋" w:eastAsia="仿宋" w:hAnsi="仿宋" w:hint="eastAsia"/>
          <w:bCs/>
          <w:sz w:val="32"/>
          <w:szCs w:val="32"/>
        </w:rPr>
        <w:t>2.</w:t>
      </w:r>
      <w:r>
        <w:rPr>
          <w:rFonts w:ascii="仿宋" w:eastAsia="仿宋" w:hAnsi="仿宋" w:hint="eastAsia"/>
          <w:bCs/>
          <w:color w:val="FF0000"/>
          <w:sz w:val="32"/>
          <w:szCs w:val="32"/>
        </w:rPr>
        <w:t>犬类应提供小动物疫苗注射证明。</w:t>
      </w:r>
    </w:p>
    <w:p w14:paraId="15222C41"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3.旅客已阅读并签署的《宠物运输协议书》。</w:t>
      </w:r>
    </w:p>
    <w:p w14:paraId="5B087255" w14:textId="77777777" w:rsidR="00527496" w:rsidRDefault="00527496" w:rsidP="00527496">
      <w:pPr>
        <w:adjustRightInd w:val="0"/>
        <w:snapToGrid w:val="0"/>
        <w:spacing w:line="500" w:lineRule="exact"/>
        <w:ind w:firstLineChars="200" w:firstLine="643"/>
        <w:rPr>
          <w:rFonts w:ascii="仿宋" w:eastAsia="仿宋" w:hAnsi="仿宋"/>
          <w:b/>
          <w:bCs/>
          <w:sz w:val="32"/>
          <w:szCs w:val="32"/>
        </w:rPr>
      </w:pPr>
      <w:r>
        <w:rPr>
          <w:rFonts w:ascii="仿宋" w:eastAsia="仿宋" w:hAnsi="仿宋" w:cs="微软雅黑" w:hint="eastAsia"/>
          <w:b/>
          <w:color w:val="000000"/>
          <w:kern w:val="0"/>
          <w:sz w:val="32"/>
          <w:szCs w:val="32"/>
        </w:rPr>
        <w:t>（三）</w:t>
      </w:r>
      <w:r>
        <w:rPr>
          <w:rFonts w:ascii="仿宋" w:eastAsia="仿宋" w:hAnsi="仿宋" w:hint="eastAsia"/>
          <w:b/>
          <w:sz w:val="32"/>
          <w:szCs w:val="32"/>
        </w:rPr>
        <w:t>宠物</w:t>
      </w:r>
      <w:r>
        <w:rPr>
          <w:rFonts w:ascii="仿宋" w:eastAsia="仿宋" w:hAnsi="仿宋" w:hint="eastAsia"/>
          <w:b/>
          <w:bCs/>
          <w:sz w:val="32"/>
          <w:szCs w:val="32"/>
        </w:rPr>
        <w:t>箱要求</w:t>
      </w:r>
    </w:p>
    <w:p w14:paraId="6E1713F9" w14:textId="77777777" w:rsidR="00527496" w:rsidRDefault="00527496" w:rsidP="00527496">
      <w:pPr>
        <w:ind w:firstLineChars="200" w:firstLine="640"/>
        <w:rPr>
          <w:rFonts w:ascii="仿宋" w:eastAsia="仿宋" w:hAnsi="仿宋"/>
          <w:bCs/>
          <w:sz w:val="32"/>
          <w:szCs w:val="20"/>
        </w:rPr>
      </w:pPr>
      <w:r>
        <w:rPr>
          <w:rFonts w:ascii="仿宋" w:eastAsia="仿宋" w:hAnsi="仿宋" w:hint="eastAsia"/>
          <w:bCs/>
          <w:sz w:val="32"/>
          <w:szCs w:val="32"/>
        </w:rPr>
        <w:t>1.宠物箱应放置于前排座椅下方，</w:t>
      </w:r>
      <w:r>
        <w:rPr>
          <w:rFonts w:ascii="仿宋" w:eastAsia="仿宋" w:hAnsi="仿宋" w:hint="eastAsia"/>
          <w:bCs/>
          <w:sz w:val="32"/>
          <w:szCs w:val="20"/>
        </w:rPr>
        <w:t>硬边宠物箱长 x宽 x高尺寸不得超过35 x 28 x 24厘米。软边宠物箱在展开状态可稍微超过如上尺寸限制，但软边</w:t>
      </w:r>
      <w:proofErr w:type="gramStart"/>
      <w:r>
        <w:rPr>
          <w:rFonts w:ascii="仿宋" w:eastAsia="仿宋" w:hAnsi="仿宋" w:hint="eastAsia"/>
          <w:bCs/>
          <w:sz w:val="32"/>
          <w:szCs w:val="20"/>
        </w:rPr>
        <w:t>宠物箱经下压</w:t>
      </w:r>
      <w:proofErr w:type="gramEnd"/>
      <w:r>
        <w:rPr>
          <w:rFonts w:ascii="仿宋" w:eastAsia="仿宋" w:hAnsi="仿宋" w:hint="eastAsia"/>
          <w:bCs/>
          <w:sz w:val="32"/>
          <w:szCs w:val="20"/>
        </w:rPr>
        <w:t>体积应不超过35 x 28 x 24厘米确保可放入客舱内座椅下方。</w:t>
      </w:r>
    </w:p>
    <w:p w14:paraId="06662348" w14:textId="77777777" w:rsidR="00527496" w:rsidRDefault="00527496" w:rsidP="00527496">
      <w:pPr>
        <w:ind w:firstLineChars="200" w:firstLine="640"/>
        <w:rPr>
          <w:rFonts w:ascii="仿宋" w:eastAsia="仿宋" w:hAnsi="仿宋"/>
          <w:bCs/>
          <w:sz w:val="32"/>
          <w:szCs w:val="20"/>
        </w:rPr>
      </w:pPr>
      <w:r>
        <w:rPr>
          <w:rFonts w:ascii="仿宋" w:eastAsia="仿宋" w:hAnsi="仿宋" w:hint="eastAsia"/>
          <w:bCs/>
          <w:sz w:val="32"/>
          <w:szCs w:val="20"/>
        </w:rPr>
        <w:t>风险提示：因客舱座椅下方的空间有限，建议携带能够在宠物箱内自由站立和转身的宠物同行。如果宠物体积过大，飞行中全程活动受限，可能会影响宠物乘机的舒适度。</w:t>
      </w:r>
    </w:p>
    <w:p w14:paraId="17644352"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2.使用软质宠物箱，能有效防止渗透，并且不会被轻易咬开。</w:t>
      </w:r>
    </w:p>
    <w:p w14:paraId="7C77632C" w14:textId="77777777" w:rsidR="00527496" w:rsidRDefault="00527496" w:rsidP="00527496">
      <w:pPr>
        <w:adjustRightInd w:val="0"/>
        <w:snapToGrid w:val="0"/>
        <w:spacing w:line="500" w:lineRule="exact"/>
        <w:ind w:firstLineChars="200" w:firstLine="643"/>
        <w:rPr>
          <w:rFonts w:ascii="仿宋" w:eastAsia="仿宋" w:hAnsi="仿宋"/>
          <w:b/>
          <w:bCs/>
          <w:sz w:val="32"/>
          <w:szCs w:val="32"/>
        </w:rPr>
      </w:pPr>
      <w:r>
        <w:rPr>
          <w:rFonts w:ascii="仿宋" w:eastAsia="仿宋" w:hAnsi="仿宋" w:cs="微软雅黑" w:hint="eastAsia"/>
          <w:b/>
          <w:color w:val="000000"/>
          <w:kern w:val="0"/>
          <w:sz w:val="32"/>
          <w:szCs w:val="32"/>
        </w:rPr>
        <w:t>（四）</w:t>
      </w:r>
      <w:r>
        <w:rPr>
          <w:rFonts w:ascii="仿宋" w:eastAsia="仿宋" w:hAnsi="仿宋" w:hint="eastAsia"/>
          <w:b/>
          <w:sz w:val="32"/>
          <w:szCs w:val="32"/>
        </w:rPr>
        <w:t>其他</w:t>
      </w:r>
      <w:r>
        <w:rPr>
          <w:rFonts w:ascii="仿宋" w:eastAsia="仿宋" w:hAnsi="仿宋" w:hint="eastAsia"/>
          <w:b/>
          <w:bCs/>
          <w:sz w:val="32"/>
          <w:szCs w:val="32"/>
        </w:rPr>
        <w:t>要求</w:t>
      </w:r>
    </w:p>
    <w:p w14:paraId="0B248CA5"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运输前宠物需进行身体清洁，运输全程需穿戴宠物衣物；需全程佩戴口套，防止</w:t>
      </w:r>
      <w:proofErr w:type="gramStart"/>
      <w:r>
        <w:rPr>
          <w:rFonts w:ascii="仿宋" w:eastAsia="仿宋" w:hAnsi="仿宋" w:hint="eastAsia"/>
          <w:bCs/>
          <w:sz w:val="32"/>
          <w:szCs w:val="32"/>
        </w:rPr>
        <w:t>吠</w:t>
      </w:r>
      <w:proofErr w:type="gramEnd"/>
      <w:r>
        <w:rPr>
          <w:rFonts w:ascii="仿宋" w:eastAsia="仿宋" w:hAnsi="仿宋" w:hint="eastAsia"/>
          <w:bCs/>
          <w:sz w:val="32"/>
          <w:szCs w:val="32"/>
        </w:rPr>
        <w:t>叫声干扰到其他旅客；另需全程佩戴宠物纸尿裤，防止粪便污损飞机；宠物箱外遮盖布罩，</w:t>
      </w:r>
      <w:r>
        <w:rPr>
          <w:rFonts w:ascii="仿宋" w:eastAsia="仿宋" w:hAnsi="仿宋" w:hint="eastAsia"/>
          <w:bCs/>
          <w:color w:val="FF0000"/>
          <w:sz w:val="32"/>
          <w:szCs w:val="20"/>
        </w:rPr>
        <w:t>其中北京进、出港航班需在宠物箱外增加一层宠物箱罩或防护网兜。</w:t>
      </w:r>
      <w:r>
        <w:rPr>
          <w:rFonts w:ascii="仿宋" w:eastAsia="仿宋" w:hAnsi="仿宋" w:hint="eastAsia"/>
          <w:bCs/>
          <w:sz w:val="32"/>
          <w:szCs w:val="32"/>
        </w:rPr>
        <w:t>宠物全程需放置于宠物箱中，</w:t>
      </w:r>
      <w:proofErr w:type="gramStart"/>
      <w:r>
        <w:rPr>
          <w:rFonts w:ascii="仿宋" w:eastAsia="仿宋" w:hAnsi="仿宋" w:hint="eastAsia"/>
          <w:bCs/>
          <w:sz w:val="32"/>
          <w:szCs w:val="32"/>
        </w:rPr>
        <w:t>且旅客</w:t>
      </w:r>
      <w:proofErr w:type="gramEnd"/>
      <w:r>
        <w:rPr>
          <w:rFonts w:ascii="仿宋" w:eastAsia="仿宋" w:hAnsi="仿宋" w:hint="eastAsia"/>
          <w:bCs/>
          <w:sz w:val="32"/>
          <w:szCs w:val="32"/>
        </w:rPr>
        <w:t>在客舱中全程不得向宠物喂食及水；宠物在安检过程中，宠物需置于宠物箱内并经过随身行李X光机的检查。</w:t>
      </w:r>
    </w:p>
    <w:p w14:paraId="14343A96"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lastRenderedPageBreak/>
        <w:t>上述物资由旅客自行配备。</w:t>
      </w:r>
    </w:p>
    <w:p w14:paraId="32B83927" w14:textId="77777777" w:rsidR="00527496" w:rsidRDefault="00527496" w:rsidP="00527496">
      <w:pPr>
        <w:adjustRightInd w:val="0"/>
        <w:snapToGrid w:val="0"/>
        <w:spacing w:line="500" w:lineRule="exact"/>
        <w:ind w:firstLineChars="200" w:firstLine="640"/>
        <w:rPr>
          <w:rFonts w:ascii="仿宋" w:eastAsia="仿宋" w:hAnsi="仿宋"/>
          <w:bCs/>
          <w:sz w:val="32"/>
          <w:szCs w:val="32"/>
        </w:rPr>
      </w:pPr>
      <w:r>
        <w:rPr>
          <w:rFonts w:ascii="仿宋" w:eastAsia="仿宋" w:hAnsi="仿宋" w:hint="eastAsia"/>
          <w:bCs/>
          <w:sz w:val="32"/>
          <w:szCs w:val="32"/>
        </w:rPr>
        <w:t>上述内容我已仔细阅读并明确知晓，现予以确认；</w:t>
      </w:r>
    </w:p>
    <w:p w14:paraId="60754A88" w14:textId="77777777" w:rsidR="00527496" w:rsidRDefault="00527496" w:rsidP="00527496">
      <w:pPr>
        <w:adjustRightInd w:val="0"/>
        <w:snapToGrid w:val="0"/>
        <w:spacing w:line="500" w:lineRule="exact"/>
        <w:ind w:firstLineChars="200" w:firstLine="640"/>
        <w:rPr>
          <w:rFonts w:ascii="仿宋" w:eastAsia="仿宋" w:hAnsi="仿宋"/>
          <w:bCs/>
          <w:sz w:val="32"/>
          <w:szCs w:val="32"/>
        </w:rPr>
      </w:pPr>
      <w:r>
        <w:rPr>
          <w:rFonts w:ascii="仿宋" w:eastAsia="仿宋" w:hAnsi="仿宋" w:hint="eastAsia"/>
          <w:bCs/>
          <w:sz w:val="32"/>
          <w:szCs w:val="32"/>
        </w:rPr>
        <w:t xml:space="preserve">旅客签字：                或代理人签字：      </w:t>
      </w:r>
    </w:p>
    <w:p w14:paraId="0EB93A8C" w14:textId="77777777" w:rsidR="00527496" w:rsidRDefault="00527496" w:rsidP="00527496">
      <w:pPr>
        <w:adjustRightInd w:val="0"/>
        <w:snapToGrid w:val="0"/>
        <w:spacing w:line="500" w:lineRule="exact"/>
        <w:ind w:firstLineChars="200" w:firstLine="640"/>
        <w:rPr>
          <w:rFonts w:ascii="仿宋" w:eastAsia="仿宋" w:hAnsi="仿宋"/>
          <w:bCs/>
          <w:sz w:val="32"/>
          <w:szCs w:val="32"/>
        </w:rPr>
      </w:pPr>
      <w:r>
        <w:rPr>
          <w:rFonts w:ascii="仿宋" w:eastAsia="仿宋" w:hAnsi="仿宋" w:hint="eastAsia"/>
          <w:bCs/>
          <w:sz w:val="32"/>
          <w:szCs w:val="32"/>
        </w:rPr>
        <w:t>与旅客关系：              （如为代理预约必须填写）</w:t>
      </w:r>
    </w:p>
    <w:p w14:paraId="7307B8FD" w14:textId="77777777" w:rsidR="00527496" w:rsidRDefault="00527496" w:rsidP="00527496">
      <w:pPr>
        <w:adjustRightInd w:val="0"/>
        <w:snapToGrid w:val="0"/>
        <w:spacing w:line="500" w:lineRule="exact"/>
        <w:ind w:firstLineChars="200" w:firstLine="643"/>
        <w:rPr>
          <w:rFonts w:ascii="仿宋" w:eastAsia="仿宋" w:hAnsi="仿宋"/>
          <w:b/>
          <w:bCs/>
          <w:sz w:val="32"/>
          <w:szCs w:val="32"/>
        </w:rPr>
      </w:pPr>
      <w:r>
        <w:rPr>
          <w:rFonts w:ascii="仿宋" w:eastAsia="仿宋" w:hAnsi="仿宋" w:hint="eastAsia"/>
          <w:b/>
          <w:bCs/>
          <w:sz w:val="32"/>
          <w:szCs w:val="32"/>
        </w:rPr>
        <w:t>二、承运人宠物运输收费价格</w:t>
      </w:r>
    </w:p>
    <w:p w14:paraId="0A50C197" w14:textId="77777777" w:rsidR="00527496" w:rsidRDefault="00527496" w:rsidP="00527496">
      <w:pPr>
        <w:ind w:firstLineChars="200" w:firstLine="640"/>
        <w:rPr>
          <w:rFonts w:ascii="仿宋" w:eastAsia="仿宋" w:hAnsi="仿宋"/>
          <w:bCs/>
          <w:sz w:val="32"/>
          <w:szCs w:val="32"/>
        </w:rPr>
      </w:pPr>
      <w:r>
        <w:rPr>
          <w:rFonts w:ascii="仿宋" w:eastAsia="仿宋" w:hAnsi="仿宋" w:hint="eastAsia"/>
          <w:bCs/>
          <w:sz w:val="32"/>
          <w:szCs w:val="32"/>
        </w:rPr>
        <w:t>1399元人民币/航段/每只宠物</w:t>
      </w:r>
    </w:p>
    <w:p w14:paraId="571F851C" w14:textId="77777777" w:rsidR="00527496" w:rsidRDefault="00527496" w:rsidP="00527496">
      <w:pPr>
        <w:adjustRightInd w:val="0"/>
        <w:snapToGrid w:val="0"/>
        <w:spacing w:line="500" w:lineRule="exact"/>
        <w:ind w:firstLine="560"/>
        <w:outlineLvl w:val="0"/>
        <w:rPr>
          <w:rFonts w:ascii="仿宋" w:eastAsia="仿宋" w:hAnsi="仿宋"/>
          <w:b/>
          <w:bCs/>
          <w:sz w:val="32"/>
          <w:szCs w:val="32"/>
        </w:rPr>
      </w:pPr>
      <w:r>
        <w:rPr>
          <w:rFonts w:ascii="仿宋" w:eastAsia="仿宋" w:hAnsi="仿宋" w:hint="eastAsia"/>
          <w:b/>
          <w:bCs/>
          <w:sz w:val="32"/>
          <w:szCs w:val="32"/>
        </w:rPr>
        <w:t>三、不正常情况预防及处置</w:t>
      </w:r>
    </w:p>
    <w:p w14:paraId="6F427968" w14:textId="77777777" w:rsidR="00527496" w:rsidRDefault="00527496" w:rsidP="00527496">
      <w:pPr>
        <w:adjustRightInd w:val="0"/>
        <w:snapToGrid w:val="0"/>
        <w:spacing w:line="500" w:lineRule="exact"/>
        <w:ind w:firstLine="560"/>
        <w:outlineLvl w:val="0"/>
        <w:rPr>
          <w:rFonts w:ascii="仿宋" w:eastAsia="仿宋" w:hAnsi="仿宋"/>
          <w:b/>
          <w:bCs/>
          <w:sz w:val="32"/>
          <w:szCs w:val="32"/>
        </w:rPr>
      </w:pPr>
      <w:r>
        <w:rPr>
          <w:rFonts w:ascii="仿宋" w:eastAsia="仿宋" w:hAnsi="仿宋" w:cs="微软雅黑" w:hint="eastAsia"/>
          <w:b/>
          <w:color w:val="000000"/>
          <w:kern w:val="0"/>
          <w:sz w:val="32"/>
          <w:szCs w:val="32"/>
          <w:shd w:val="clear" w:color="auto" w:fill="FFFFFF"/>
        </w:rPr>
        <w:t>（一）</w:t>
      </w:r>
      <w:r>
        <w:rPr>
          <w:rFonts w:ascii="仿宋" w:eastAsia="仿宋" w:hAnsi="仿宋" w:hint="eastAsia"/>
          <w:b/>
          <w:sz w:val="32"/>
          <w:szCs w:val="32"/>
        </w:rPr>
        <w:t>防止宠</w:t>
      </w:r>
      <w:r>
        <w:rPr>
          <w:rFonts w:ascii="仿宋" w:eastAsia="仿宋" w:hAnsi="仿宋" w:hint="eastAsia"/>
          <w:b/>
          <w:bCs/>
          <w:sz w:val="32"/>
          <w:szCs w:val="32"/>
        </w:rPr>
        <w:t>物逃逸</w:t>
      </w:r>
    </w:p>
    <w:p w14:paraId="64387CBF" w14:textId="77777777" w:rsidR="00527496" w:rsidRDefault="00527496" w:rsidP="00527496">
      <w:pPr>
        <w:adjustRightInd w:val="0"/>
        <w:snapToGrid w:val="0"/>
        <w:spacing w:line="500" w:lineRule="exact"/>
        <w:ind w:firstLineChars="200" w:firstLine="640"/>
        <w:rPr>
          <w:rFonts w:ascii="仿宋" w:eastAsia="仿宋" w:hAnsi="仿宋"/>
          <w:bCs/>
          <w:sz w:val="32"/>
          <w:szCs w:val="32"/>
        </w:rPr>
      </w:pPr>
      <w:r>
        <w:rPr>
          <w:rFonts w:ascii="仿宋" w:eastAsia="仿宋" w:hAnsi="仿宋" w:hint="eastAsia"/>
          <w:bCs/>
          <w:sz w:val="32"/>
          <w:szCs w:val="32"/>
        </w:rPr>
        <w:t>为避免宠物在机场及客舱逃逸，对承运人航班运行造成风险，要求旅客全程不得将宠物从宠物箱中放出（如机场安检要求对宠物进行手检，则除外）</w:t>
      </w:r>
    </w:p>
    <w:p w14:paraId="66168FDD" w14:textId="77777777" w:rsidR="00527496" w:rsidRDefault="00527496" w:rsidP="00527496">
      <w:pPr>
        <w:adjustRightInd w:val="0"/>
        <w:snapToGrid w:val="0"/>
        <w:spacing w:line="500" w:lineRule="exact"/>
        <w:ind w:firstLine="560"/>
        <w:outlineLvl w:val="0"/>
        <w:rPr>
          <w:rFonts w:ascii="仿宋" w:eastAsia="仿宋" w:hAnsi="仿宋"/>
          <w:b/>
          <w:bCs/>
          <w:sz w:val="32"/>
          <w:szCs w:val="32"/>
        </w:rPr>
      </w:pPr>
      <w:r>
        <w:rPr>
          <w:rFonts w:ascii="仿宋" w:eastAsia="仿宋" w:hAnsi="仿宋" w:cs="微软雅黑" w:hint="eastAsia"/>
          <w:b/>
          <w:color w:val="000000"/>
          <w:kern w:val="0"/>
          <w:sz w:val="32"/>
          <w:szCs w:val="32"/>
        </w:rPr>
        <w:t>（二）</w:t>
      </w:r>
      <w:r>
        <w:rPr>
          <w:rFonts w:ascii="仿宋" w:eastAsia="仿宋" w:hAnsi="仿宋" w:hint="eastAsia"/>
          <w:b/>
          <w:sz w:val="32"/>
          <w:szCs w:val="32"/>
        </w:rPr>
        <w:t>客</w:t>
      </w:r>
      <w:r>
        <w:rPr>
          <w:rFonts w:ascii="仿宋" w:eastAsia="仿宋" w:hAnsi="仿宋" w:hint="eastAsia"/>
          <w:b/>
          <w:bCs/>
          <w:sz w:val="32"/>
          <w:szCs w:val="32"/>
        </w:rPr>
        <w:t>舱</w:t>
      </w:r>
      <w:proofErr w:type="gramStart"/>
      <w:r>
        <w:rPr>
          <w:rFonts w:ascii="仿宋" w:eastAsia="仿宋" w:hAnsi="仿宋" w:hint="eastAsia"/>
          <w:b/>
          <w:bCs/>
          <w:sz w:val="32"/>
          <w:szCs w:val="32"/>
        </w:rPr>
        <w:t>紧急释压或</w:t>
      </w:r>
      <w:proofErr w:type="gramEnd"/>
      <w:r>
        <w:rPr>
          <w:rFonts w:ascii="仿宋" w:eastAsia="仿宋" w:hAnsi="仿宋" w:hint="eastAsia"/>
          <w:b/>
          <w:bCs/>
          <w:sz w:val="32"/>
          <w:szCs w:val="32"/>
        </w:rPr>
        <w:t>紧急撤离</w:t>
      </w:r>
    </w:p>
    <w:p w14:paraId="0A9A0162" w14:textId="77777777" w:rsidR="00527496" w:rsidRDefault="00527496" w:rsidP="00527496">
      <w:pPr>
        <w:ind w:firstLine="560"/>
        <w:rPr>
          <w:rFonts w:ascii="仿宋" w:eastAsia="仿宋" w:hAnsi="仿宋"/>
          <w:bCs/>
          <w:sz w:val="32"/>
          <w:szCs w:val="32"/>
        </w:rPr>
      </w:pPr>
      <w:r>
        <w:rPr>
          <w:rFonts w:ascii="仿宋" w:eastAsia="仿宋" w:hAnsi="仿宋" w:hint="eastAsia"/>
          <w:bCs/>
          <w:sz w:val="32"/>
          <w:szCs w:val="32"/>
        </w:rPr>
        <w:t>1.携带进入客舱的宠物，如果遇到客舱</w:t>
      </w:r>
      <w:proofErr w:type="gramStart"/>
      <w:r>
        <w:rPr>
          <w:rFonts w:ascii="仿宋" w:eastAsia="仿宋" w:hAnsi="仿宋" w:hint="eastAsia"/>
          <w:bCs/>
          <w:sz w:val="32"/>
          <w:szCs w:val="32"/>
        </w:rPr>
        <w:t>紧急释压的</w:t>
      </w:r>
      <w:proofErr w:type="gramEnd"/>
      <w:r>
        <w:rPr>
          <w:rFonts w:ascii="仿宋" w:eastAsia="仿宋" w:hAnsi="仿宋" w:hint="eastAsia"/>
          <w:bCs/>
          <w:sz w:val="32"/>
          <w:szCs w:val="32"/>
        </w:rPr>
        <w:t>情况，旅客在确保自身安全的情况下，可将宠物拿出并给予吸氧，吸氧过程应全程怀抱，以确保宠物在飞机紧急下降过程中的安全。到达安全高度后，需将宠物放回宠物箱。</w:t>
      </w:r>
    </w:p>
    <w:p w14:paraId="5133B5E3" w14:textId="77777777" w:rsidR="00527496" w:rsidRDefault="00527496" w:rsidP="00527496">
      <w:pPr>
        <w:ind w:firstLineChars="200" w:firstLine="640"/>
        <w:rPr>
          <w:rFonts w:ascii="仿宋" w:eastAsia="仿宋" w:hAnsi="仿宋"/>
          <w:bCs/>
          <w:sz w:val="32"/>
          <w:szCs w:val="32"/>
        </w:rPr>
      </w:pPr>
      <w:r>
        <w:rPr>
          <w:rFonts w:ascii="仿宋" w:eastAsia="仿宋" w:hAnsi="仿宋" w:hint="eastAsia"/>
          <w:bCs/>
          <w:sz w:val="32"/>
          <w:szCs w:val="32"/>
        </w:rPr>
        <w:t>2.紧急撤离时，应由旅客负责携带宠物箱及宠物一起撤离，不得仅将宠物拿出，乘务员或援助者协助。</w:t>
      </w:r>
    </w:p>
    <w:p w14:paraId="47D5A287" w14:textId="77777777" w:rsidR="00527496" w:rsidRDefault="00527496" w:rsidP="00527496">
      <w:pPr>
        <w:adjustRightInd w:val="0"/>
        <w:snapToGrid w:val="0"/>
        <w:spacing w:line="500" w:lineRule="exact"/>
        <w:ind w:firstLine="560"/>
        <w:outlineLvl w:val="0"/>
        <w:rPr>
          <w:rFonts w:ascii="仿宋" w:eastAsia="仿宋" w:hAnsi="仿宋"/>
          <w:b/>
          <w:bCs/>
          <w:sz w:val="32"/>
          <w:szCs w:val="32"/>
        </w:rPr>
      </w:pPr>
      <w:r>
        <w:rPr>
          <w:rFonts w:ascii="仿宋" w:eastAsia="仿宋" w:hAnsi="仿宋" w:cs="微软雅黑" w:hint="eastAsia"/>
          <w:b/>
          <w:bCs/>
          <w:color w:val="000000"/>
          <w:kern w:val="0"/>
          <w:sz w:val="32"/>
          <w:szCs w:val="32"/>
        </w:rPr>
        <w:t>（三）</w:t>
      </w:r>
      <w:r>
        <w:rPr>
          <w:rFonts w:ascii="仿宋" w:eastAsia="仿宋" w:hAnsi="仿宋" w:hint="eastAsia"/>
          <w:b/>
          <w:bCs/>
          <w:sz w:val="32"/>
          <w:szCs w:val="32"/>
        </w:rPr>
        <w:t>客舱宠物在客舱出现伤病</w:t>
      </w:r>
      <w:proofErr w:type="gramStart"/>
      <w:r>
        <w:rPr>
          <w:rFonts w:ascii="仿宋" w:eastAsia="仿宋" w:hAnsi="仿宋" w:hint="eastAsia"/>
          <w:b/>
          <w:bCs/>
          <w:sz w:val="32"/>
          <w:szCs w:val="32"/>
        </w:rPr>
        <w:t>亡</w:t>
      </w:r>
      <w:proofErr w:type="gramEnd"/>
      <w:r>
        <w:rPr>
          <w:rFonts w:ascii="仿宋" w:eastAsia="仿宋" w:hAnsi="仿宋" w:hint="eastAsia"/>
          <w:b/>
          <w:bCs/>
          <w:sz w:val="32"/>
          <w:szCs w:val="32"/>
        </w:rPr>
        <w:t>事件</w:t>
      </w:r>
    </w:p>
    <w:p w14:paraId="69C8DF72" w14:textId="77777777" w:rsidR="00527496" w:rsidRDefault="00527496" w:rsidP="00527496">
      <w:pPr>
        <w:ind w:firstLine="560"/>
        <w:rPr>
          <w:rFonts w:ascii="仿宋" w:eastAsia="仿宋" w:hAnsi="仿宋"/>
          <w:bCs/>
          <w:sz w:val="32"/>
          <w:szCs w:val="32"/>
        </w:rPr>
      </w:pPr>
      <w:r>
        <w:rPr>
          <w:rFonts w:ascii="仿宋" w:eastAsia="仿宋" w:hAnsi="仿宋" w:hint="eastAsia"/>
          <w:bCs/>
          <w:sz w:val="32"/>
          <w:szCs w:val="32"/>
        </w:rPr>
        <w:t>承运人不进行航班备降处置</w:t>
      </w:r>
    </w:p>
    <w:p w14:paraId="5A31006A" w14:textId="77777777" w:rsidR="00527496" w:rsidRDefault="00527496" w:rsidP="00527496">
      <w:pPr>
        <w:adjustRightInd w:val="0"/>
        <w:snapToGrid w:val="0"/>
        <w:spacing w:line="500" w:lineRule="exact"/>
        <w:ind w:firstLine="560"/>
        <w:outlineLvl w:val="0"/>
        <w:rPr>
          <w:rFonts w:ascii="仿宋" w:eastAsia="仿宋" w:hAnsi="仿宋"/>
          <w:b/>
          <w:bCs/>
          <w:sz w:val="32"/>
          <w:szCs w:val="32"/>
        </w:rPr>
      </w:pPr>
      <w:r>
        <w:rPr>
          <w:rFonts w:ascii="仿宋" w:eastAsia="仿宋" w:hAnsi="仿宋" w:cs="微软雅黑" w:hint="eastAsia"/>
          <w:b/>
          <w:bCs/>
          <w:color w:val="000000"/>
          <w:kern w:val="0"/>
          <w:sz w:val="32"/>
          <w:szCs w:val="32"/>
        </w:rPr>
        <w:t>（四）</w:t>
      </w:r>
      <w:r>
        <w:rPr>
          <w:rFonts w:ascii="仿宋" w:eastAsia="仿宋" w:hAnsi="仿宋" w:hint="eastAsia"/>
          <w:b/>
          <w:bCs/>
          <w:sz w:val="32"/>
          <w:szCs w:val="32"/>
        </w:rPr>
        <w:t>航班延误</w:t>
      </w:r>
    </w:p>
    <w:p w14:paraId="24E9C0D8" w14:textId="77777777" w:rsidR="00527496" w:rsidRDefault="00527496" w:rsidP="00527496">
      <w:pPr>
        <w:ind w:firstLine="560"/>
        <w:rPr>
          <w:rFonts w:ascii="仿宋" w:eastAsia="仿宋" w:hAnsi="仿宋"/>
          <w:bCs/>
          <w:sz w:val="32"/>
          <w:szCs w:val="32"/>
        </w:rPr>
      </w:pPr>
      <w:r>
        <w:rPr>
          <w:rFonts w:ascii="仿宋" w:eastAsia="仿宋" w:hAnsi="仿宋" w:hint="eastAsia"/>
          <w:bCs/>
          <w:sz w:val="32"/>
          <w:szCs w:val="32"/>
        </w:rPr>
        <w:t>1.旅客已办理完毕值机手续并到达登机口候机时，得知航班将长时间延误，建议携带宠物进入客舱的旅客返回值机区域，现场保障人员关注航班最新动态，提前通知旅客再次通过安检前往登机口登机。</w:t>
      </w:r>
    </w:p>
    <w:p w14:paraId="3697EC3F" w14:textId="77777777" w:rsidR="00527496" w:rsidRDefault="00527496" w:rsidP="00527496">
      <w:pPr>
        <w:ind w:firstLine="560"/>
        <w:rPr>
          <w:rFonts w:ascii="仿宋" w:eastAsia="仿宋" w:hAnsi="仿宋"/>
          <w:bCs/>
          <w:sz w:val="32"/>
          <w:szCs w:val="32"/>
        </w:rPr>
      </w:pPr>
      <w:r>
        <w:rPr>
          <w:rFonts w:ascii="仿宋" w:eastAsia="仿宋" w:hAnsi="仿宋" w:hint="eastAsia"/>
          <w:bCs/>
          <w:sz w:val="32"/>
          <w:szCs w:val="32"/>
        </w:rPr>
        <w:lastRenderedPageBreak/>
        <w:t>2.航班长时间延误需为旅客安排住宿时，为携带宠物进入客舱的旅客单独安排房间，产生的差价由旅客自理。如安排的酒店禁止宠物进入，则建议旅客退票或改签海航后续航班（按非自愿退票、改签规定执行），或旅客自行解决住宿问题。</w:t>
      </w:r>
    </w:p>
    <w:p w14:paraId="7D4EF530" w14:textId="77777777" w:rsidR="00527496" w:rsidRDefault="00527496" w:rsidP="00527496">
      <w:pPr>
        <w:adjustRightInd w:val="0"/>
        <w:snapToGrid w:val="0"/>
        <w:spacing w:line="500" w:lineRule="exact"/>
        <w:ind w:firstLine="560"/>
        <w:outlineLvl w:val="0"/>
        <w:rPr>
          <w:rFonts w:ascii="仿宋" w:eastAsia="仿宋" w:hAnsi="仿宋"/>
          <w:b/>
          <w:bCs/>
          <w:sz w:val="32"/>
          <w:szCs w:val="32"/>
        </w:rPr>
      </w:pPr>
      <w:r>
        <w:rPr>
          <w:rFonts w:ascii="仿宋" w:eastAsia="仿宋" w:hAnsi="仿宋" w:cs="微软雅黑" w:hint="eastAsia"/>
          <w:b/>
          <w:bCs/>
          <w:color w:val="000000"/>
          <w:kern w:val="0"/>
          <w:sz w:val="32"/>
          <w:szCs w:val="32"/>
        </w:rPr>
        <w:t>（五）</w:t>
      </w:r>
      <w:r>
        <w:rPr>
          <w:rFonts w:ascii="仿宋" w:eastAsia="仿宋" w:hAnsi="仿宋" w:hint="eastAsia"/>
          <w:b/>
          <w:bCs/>
          <w:sz w:val="32"/>
          <w:szCs w:val="32"/>
        </w:rPr>
        <w:t>航班备降</w:t>
      </w:r>
    </w:p>
    <w:p w14:paraId="59213D81" w14:textId="77777777" w:rsidR="00527496" w:rsidRDefault="00527496" w:rsidP="00527496">
      <w:pPr>
        <w:ind w:firstLineChars="200" w:firstLine="640"/>
        <w:rPr>
          <w:rFonts w:ascii="仿宋" w:eastAsia="仿宋" w:hAnsi="仿宋"/>
          <w:bCs/>
          <w:sz w:val="32"/>
          <w:szCs w:val="20"/>
        </w:rPr>
      </w:pPr>
      <w:r>
        <w:rPr>
          <w:rFonts w:ascii="仿宋" w:eastAsia="仿宋" w:hAnsi="仿宋" w:hint="eastAsia"/>
          <w:bCs/>
          <w:sz w:val="32"/>
          <w:szCs w:val="20"/>
        </w:rPr>
        <w:t>航班备降后如需住宿，则参照三.（四）.2执行。如备降地机场不允许宠物进入客舱运输，且宠物</w:t>
      </w:r>
      <w:proofErr w:type="gramStart"/>
      <w:r>
        <w:rPr>
          <w:rFonts w:ascii="仿宋" w:eastAsia="仿宋" w:hAnsi="仿宋" w:hint="eastAsia"/>
          <w:bCs/>
          <w:sz w:val="32"/>
          <w:szCs w:val="20"/>
        </w:rPr>
        <w:t>箱符合</w:t>
      </w:r>
      <w:proofErr w:type="gramEnd"/>
      <w:r>
        <w:rPr>
          <w:rFonts w:ascii="仿宋" w:eastAsia="仿宋" w:hAnsi="仿宋" w:hint="eastAsia"/>
          <w:bCs/>
          <w:sz w:val="32"/>
          <w:szCs w:val="20"/>
        </w:rPr>
        <w:t>托运运输要求，旅客可选择在后续航程将宠物进行托运运输，</w:t>
      </w:r>
      <w:proofErr w:type="gramStart"/>
      <w:r>
        <w:rPr>
          <w:rFonts w:ascii="仿宋" w:eastAsia="仿宋" w:hAnsi="仿宋" w:hint="eastAsia"/>
          <w:bCs/>
          <w:sz w:val="32"/>
          <w:szCs w:val="20"/>
        </w:rPr>
        <w:t>不</w:t>
      </w:r>
      <w:proofErr w:type="gramEnd"/>
      <w:r>
        <w:rPr>
          <w:rFonts w:ascii="仿宋" w:eastAsia="仿宋" w:hAnsi="仿宋" w:hint="eastAsia"/>
          <w:bCs/>
          <w:sz w:val="32"/>
          <w:szCs w:val="20"/>
        </w:rPr>
        <w:t>额外收取托运宠物费用。如无法进行宠物运输，旅客选择终止行程，旅客未使用航程客票按海航现行非自愿退改签处理，但宠物客舱运输服务费不退。</w:t>
      </w:r>
    </w:p>
    <w:p w14:paraId="6B415C7F" w14:textId="77777777" w:rsidR="00527496" w:rsidRDefault="00527496" w:rsidP="00527496">
      <w:pPr>
        <w:numPr>
          <w:ilvl w:val="0"/>
          <w:numId w:val="1"/>
        </w:numPr>
        <w:adjustRightInd w:val="0"/>
        <w:snapToGrid w:val="0"/>
        <w:spacing w:line="500" w:lineRule="exact"/>
        <w:ind w:firstLineChars="200" w:firstLine="643"/>
        <w:outlineLvl w:val="0"/>
        <w:rPr>
          <w:rFonts w:ascii="仿宋" w:eastAsia="仿宋" w:hAnsi="仿宋"/>
          <w:b/>
          <w:bCs/>
          <w:sz w:val="32"/>
          <w:szCs w:val="32"/>
        </w:rPr>
      </w:pPr>
      <w:r>
        <w:rPr>
          <w:rFonts w:ascii="仿宋" w:eastAsia="仿宋" w:hAnsi="仿宋" w:hint="eastAsia"/>
          <w:b/>
          <w:bCs/>
          <w:sz w:val="32"/>
          <w:szCs w:val="32"/>
        </w:rPr>
        <w:t>责任与赔偿</w:t>
      </w:r>
    </w:p>
    <w:p w14:paraId="45865DC9" w14:textId="77777777" w:rsidR="00527496" w:rsidRDefault="00527496" w:rsidP="00527496">
      <w:pPr>
        <w:numPr>
          <w:ilvl w:val="0"/>
          <w:numId w:val="2"/>
        </w:numPr>
        <w:adjustRightInd w:val="0"/>
        <w:snapToGrid w:val="0"/>
        <w:spacing w:line="500" w:lineRule="exact"/>
        <w:ind w:firstLineChars="200" w:firstLine="643"/>
        <w:outlineLvl w:val="0"/>
        <w:rPr>
          <w:rFonts w:ascii="仿宋" w:eastAsia="仿宋" w:hAnsi="仿宋"/>
          <w:b/>
          <w:bCs/>
          <w:sz w:val="32"/>
          <w:szCs w:val="32"/>
        </w:rPr>
      </w:pPr>
      <w:r>
        <w:rPr>
          <w:rFonts w:ascii="仿宋" w:eastAsia="仿宋" w:hAnsi="仿宋" w:hint="eastAsia"/>
          <w:b/>
          <w:bCs/>
          <w:sz w:val="32"/>
          <w:szCs w:val="32"/>
        </w:rPr>
        <w:t>承运人运输宠物过程发生宠物受伤、死亡情况时，承运人退还旅客已</w:t>
      </w:r>
      <w:proofErr w:type="gramStart"/>
      <w:r>
        <w:rPr>
          <w:rFonts w:ascii="仿宋" w:eastAsia="仿宋" w:hAnsi="仿宋" w:hint="eastAsia"/>
          <w:b/>
          <w:bCs/>
          <w:sz w:val="32"/>
          <w:szCs w:val="32"/>
        </w:rPr>
        <w:t>缴纳逾重行李</w:t>
      </w:r>
      <w:proofErr w:type="gramEnd"/>
      <w:r>
        <w:rPr>
          <w:rFonts w:ascii="仿宋" w:eastAsia="仿宋" w:hAnsi="仿宋" w:hint="eastAsia"/>
          <w:b/>
          <w:bCs/>
          <w:sz w:val="32"/>
          <w:szCs w:val="32"/>
        </w:rPr>
        <w:t>费。</w:t>
      </w:r>
    </w:p>
    <w:p w14:paraId="4EC8C65B" w14:textId="77777777" w:rsidR="00527496" w:rsidRDefault="00527496" w:rsidP="00527496">
      <w:pPr>
        <w:numPr>
          <w:ilvl w:val="0"/>
          <w:numId w:val="2"/>
        </w:numPr>
        <w:adjustRightInd w:val="0"/>
        <w:snapToGrid w:val="0"/>
        <w:spacing w:line="500" w:lineRule="exact"/>
        <w:ind w:firstLineChars="200" w:firstLine="643"/>
        <w:outlineLvl w:val="0"/>
        <w:rPr>
          <w:rFonts w:ascii="仿宋" w:eastAsia="仿宋" w:hAnsi="仿宋"/>
          <w:b/>
          <w:bCs/>
          <w:sz w:val="32"/>
          <w:szCs w:val="32"/>
        </w:rPr>
      </w:pPr>
      <w:r>
        <w:rPr>
          <w:rFonts w:ascii="仿宋" w:eastAsia="仿宋" w:hAnsi="仿宋" w:hint="eastAsia"/>
          <w:b/>
          <w:bCs/>
          <w:sz w:val="32"/>
          <w:szCs w:val="32"/>
        </w:rPr>
        <w:t>赔偿标准</w:t>
      </w:r>
    </w:p>
    <w:p w14:paraId="076E5ED7"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1.如无证据表明宠物伤、</w:t>
      </w:r>
      <w:proofErr w:type="gramStart"/>
      <w:r>
        <w:rPr>
          <w:rFonts w:ascii="仿宋" w:eastAsia="仿宋" w:hAnsi="仿宋" w:hint="eastAsia"/>
          <w:bCs/>
          <w:sz w:val="32"/>
          <w:szCs w:val="32"/>
        </w:rPr>
        <w:t>亡属于</w:t>
      </w:r>
      <w:proofErr w:type="gramEnd"/>
      <w:r>
        <w:rPr>
          <w:rFonts w:ascii="仿宋" w:eastAsia="仿宋" w:hAnsi="仿宋" w:hint="eastAsia"/>
          <w:bCs/>
          <w:sz w:val="32"/>
          <w:szCs w:val="32"/>
        </w:rPr>
        <w:t>承运人原因造成，承运人不予赔偿；</w:t>
      </w:r>
    </w:p>
    <w:p w14:paraId="3039000D"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2.属于承运人原因造成旅客宠物死亡的，承运人按照手提行李补偿限额赔付旅客，最高不超过3000元人民币。</w:t>
      </w:r>
    </w:p>
    <w:p w14:paraId="15C3B111" w14:textId="77777777" w:rsidR="00527496" w:rsidRDefault="00527496" w:rsidP="00527496">
      <w:pPr>
        <w:adjustRightInd w:val="0"/>
        <w:snapToGrid w:val="0"/>
        <w:spacing w:line="500" w:lineRule="exact"/>
        <w:ind w:firstLineChars="200" w:firstLine="640"/>
        <w:outlineLvl w:val="0"/>
        <w:rPr>
          <w:rFonts w:ascii="微软雅黑" w:eastAsia="微软雅黑" w:hAnsi="微软雅黑"/>
          <w:sz w:val="28"/>
          <w:szCs w:val="28"/>
        </w:rPr>
      </w:pPr>
      <w:r>
        <w:rPr>
          <w:rFonts w:ascii="仿宋" w:eastAsia="仿宋" w:hAnsi="仿宋" w:hint="eastAsia"/>
          <w:bCs/>
          <w:sz w:val="32"/>
          <w:szCs w:val="32"/>
        </w:rPr>
        <w:t>3.属于承运人原因造成旅客运输宠物受伤的，承运人按照治疗实际产生的医疗费金额赔付旅客，但赔偿总额不高于手提行李赔付最高限额，办</w:t>
      </w:r>
      <w:proofErr w:type="gramStart"/>
      <w:r>
        <w:rPr>
          <w:rFonts w:ascii="仿宋" w:eastAsia="仿宋" w:hAnsi="仿宋" w:hint="eastAsia"/>
          <w:bCs/>
          <w:sz w:val="32"/>
          <w:szCs w:val="32"/>
        </w:rPr>
        <w:t>理赔付时旅客</w:t>
      </w:r>
      <w:proofErr w:type="gramEnd"/>
      <w:r>
        <w:rPr>
          <w:rFonts w:ascii="仿宋" w:eastAsia="仿宋" w:hAnsi="仿宋" w:hint="eastAsia"/>
          <w:bCs/>
          <w:sz w:val="32"/>
          <w:szCs w:val="32"/>
        </w:rPr>
        <w:t>须提供宠物医院开具的治疗收费单据。</w:t>
      </w:r>
    </w:p>
    <w:p w14:paraId="0F6C9173" w14:textId="77777777" w:rsidR="00527496" w:rsidRDefault="00527496" w:rsidP="00527496">
      <w:pPr>
        <w:adjustRightInd w:val="0"/>
        <w:snapToGrid w:val="0"/>
        <w:spacing w:line="500" w:lineRule="exact"/>
        <w:outlineLvl w:val="0"/>
        <w:rPr>
          <w:rFonts w:ascii="仿宋" w:eastAsia="仿宋" w:hAnsi="仿宋"/>
          <w:bCs/>
          <w:sz w:val="32"/>
          <w:szCs w:val="32"/>
        </w:rPr>
      </w:pPr>
      <w:r>
        <w:rPr>
          <w:rFonts w:ascii="仿宋" w:eastAsia="仿宋" w:hAnsi="仿宋" w:hint="eastAsia"/>
          <w:bCs/>
          <w:sz w:val="32"/>
          <w:szCs w:val="32"/>
        </w:rPr>
        <w:t>上述内容我已仔细阅读并明确知晓，现予以确认；</w:t>
      </w:r>
    </w:p>
    <w:p w14:paraId="5314AC10" w14:textId="77777777" w:rsidR="00527496" w:rsidRDefault="00527496" w:rsidP="00527496">
      <w:pPr>
        <w:adjustRightInd w:val="0"/>
        <w:snapToGrid w:val="0"/>
        <w:spacing w:line="500" w:lineRule="exact"/>
        <w:outlineLvl w:val="0"/>
        <w:rPr>
          <w:rFonts w:ascii="仿宋" w:eastAsia="仿宋" w:hAnsi="仿宋"/>
          <w:bCs/>
          <w:sz w:val="32"/>
          <w:szCs w:val="32"/>
        </w:rPr>
      </w:pPr>
      <w:r>
        <w:rPr>
          <w:rFonts w:ascii="仿宋" w:eastAsia="仿宋" w:hAnsi="仿宋" w:hint="eastAsia"/>
          <w:bCs/>
          <w:sz w:val="32"/>
          <w:szCs w:val="32"/>
        </w:rPr>
        <w:lastRenderedPageBreak/>
        <w:t xml:space="preserve">旅客签字：                      </w:t>
      </w:r>
    </w:p>
    <w:p w14:paraId="5B19BFFF" w14:textId="77777777" w:rsidR="00527496" w:rsidRDefault="00527496" w:rsidP="00527496">
      <w:pPr>
        <w:adjustRightInd w:val="0"/>
        <w:snapToGrid w:val="0"/>
        <w:spacing w:line="500" w:lineRule="exact"/>
        <w:outlineLvl w:val="0"/>
        <w:rPr>
          <w:rFonts w:ascii="仿宋" w:eastAsia="仿宋" w:hAnsi="仿宋"/>
          <w:bCs/>
          <w:sz w:val="32"/>
          <w:szCs w:val="32"/>
        </w:rPr>
      </w:pPr>
      <w:r>
        <w:rPr>
          <w:rFonts w:ascii="仿宋" w:eastAsia="仿宋" w:hAnsi="仿宋" w:hint="eastAsia"/>
          <w:bCs/>
          <w:sz w:val="32"/>
          <w:szCs w:val="32"/>
        </w:rPr>
        <w:t>或代理人签字</w:t>
      </w:r>
    </w:p>
    <w:p w14:paraId="05E77FD8" w14:textId="77777777" w:rsidR="00527496" w:rsidRDefault="00527496" w:rsidP="00527496">
      <w:pPr>
        <w:adjustRightInd w:val="0"/>
        <w:snapToGrid w:val="0"/>
        <w:spacing w:line="500" w:lineRule="exact"/>
        <w:outlineLvl w:val="0"/>
        <w:rPr>
          <w:rFonts w:ascii="仿宋" w:eastAsia="仿宋" w:hAnsi="仿宋"/>
          <w:bCs/>
          <w:sz w:val="32"/>
          <w:szCs w:val="32"/>
        </w:rPr>
      </w:pPr>
      <w:r>
        <w:rPr>
          <w:rFonts w:ascii="仿宋" w:eastAsia="仿宋" w:hAnsi="仿宋" w:hint="eastAsia"/>
          <w:bCs/>
          <w:sz w:val="32"/>
          <w:szCs w:val="32"/>
        </w:rPr>
        <w:t>与旅客关系：              （如为代理预约，必须填写）</w:t>
      </w:r>
    </w:p>
    <w:p w14:paraId="1D202BA8" w14:textId="77777777" w:rsidR="00527496" w:rsidRDefault="00527496" w:rsidP="00527496">
      <w:pPr>
        <w:adjustRightInd w:val="0"/>
        <w:snapToGrid w:val="0"/>
        <w:spacing w:line="500" w:lineRule="exact"/>
        <w:outlineLvl w:val="0"/>
        <w:rPr>
          <w:rFonts w:ascii="仿宋" w:eastAsia="仿宋" w:hAnsi="仿宋"/>
          <w:b/>
          <w:bCs/>
          <w:sz w:val="32"/>
          <w:szCs w:val="32"/>
        </w:rPr>
      </w:pPr>
      <w:r>
        <w:rPr>
          <w:rFonts w:ascii="仿宋" w:eastAsia="仿宋" w:hAnsi="仿宋" w:hint="eastAsia"/>
          <w:b/>
          <w:bCs/>
          <w:sz w:val="32"/>
          <w:szCs w:val="32"/>
        </w:rPr>
        <w:t xml:space="preserve">    五、双方职责</w:t>
      </w:r>
    </w:p>
    <w:p w14:paraId="7637899F" w14:textId="77777777" w:rsidR="00527496" w:rsidRDefault="00527496" w:rsidP="00527496">
      <w:pPr>
        <w:adjustRightInd w:val="0"/>
        <w:snapToGrid w:val="0"/>
        <w:spacing w:line="500" w:lineRule="exact"/>
        <w:outlineLvl w:val="0"/>
        <w:rPr>
          <w:rFonts w:ascii="仿宋" w:eastAsia="仿宋" w:hAnsi="仿宋"/>
          <w:b/>
          <w:bCs/>
          <w:sz w:val="32"/>
          <w:szCs w:val="32"/>
        </w:rPr>
      </w:pPr>
      <w:r>
        <w:rPr>
          <w:rFonts w:ascii="仿宋" w:eastAsia="仿宋" w:hAnsi="仿宋" w:hint="eastAsia"/>
          <w:b/>
          <w:bCs/>
          <w:sz w:val="32"/>
          <w:szCs w:val="32"/>
        </w:rPr>
        <w:t xml:space="preserve">    </w:t>
      </w:r>
      <w:r>
        <w:rPr>
          <w:rFonts w:ascii="仿宋" w:eastAsia="仿宋" w:hAnsi="仿宋" w:cs="微软雅黑" w:hint="eastAsia"/>
          <w:b/>
          <w:bCs/>
          <w:color w:val="000000"/>
          <w:kern w:val="0"/>
          <w:sz w:val="32"/>
          <w:szCs w:val="32"/>
          <w:shd w:val="clear" w:color="auto" w:fill="FFFFFF"/>
        </w:rPr>
        <w:t>（一）</w:t>
      </w:r>
      <w:r>
        <w:rPr>
          <w:rFonts w:ascii="仿宋" w:eastAsia="仿宋" w:hAnsi="仿宋" w:hint="eastAsia"/>
          <w:b/>
          <w:bCs/>
          <w:sz w:val="32"/>
          <w:szCs w:val="32"/>
        </w:rPr>
        <w:t>承运人职责</w:t>
      </w:r>
    </w:p>
    <w:p w14:paraId="4BA77E70"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1.旅客申请宠物运输时，承运人应提示旅客航空运输宠物存在的风险。</w:t>
      </w:r>
    </w:p>
    <w:p w14:paraId="73AA7B41"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2.旅客运输宠物与承运人运输规定不符，承运人应向旅客提出并告知存在风险，为保证运输安全，必要时可拒绝收运。</w:t>
      </w:r>
    </w:p>
    <w:p w14:paraId="6E477461"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3.</w:t>
      </w:r>
      <w:r>
        <w:rPr>
          <w:rFonts w:ascii="仿宋" w:eastAsia="仿宋" w:hAnsi="仿宋"/>
          <w:bCs/>
          <w:sz w:val="32"/>
          <w:szCs w:val="32"/>
        </w:rPr>
        <w:t>在</w:t>
      </w:r>
      <w:r>
        <w:rPr>
          <w:rFonts w:ascii="仿宋" w:eastAsia="仿宋" w:hAnsi="仿宋" w:hint="eastAsia"/>
          <w:bCs/>
          <w:sz w:val="32"/>
          <w:szCs w:val="32"/>
        </w:rPr>
        <w:t>旅客</w:t>
      </w:r>
      <w:r>
        <w:rPr>
          <w:rFonts w:ascii="仿宋" w:eastAsia="仿宋" w:hAnsi="仿宋"/>
          <w:bCs/>
          <w:sz w:val="32"/>
          <w:szCs w:val="32"/>
        </w:rPr>
        <w:t>已完全遵循</w:t>
      </w:r>
      <w:r>
        <w:rPr>
          <w:rFonts w:ascii="仿宋" w:eastAsia="仿宋" w:hAnsi="仿宋" w:hint="eastAsia"/>
          <w:bCs/>
          <w:sz w:val="32"/>
          <w:szCs w:val="32"/>
        </w:rPr>
        <w:t>承运人</w:t>
      </w:r>
      <w:r>
        <w:rPr>
          <w:rFonts w:ascii="仿宋" w:eastAsia="仿宋" w:hAnsi="仿宋"/>
          <w:bCs/>
          <w:sz w:val="32"/>
          <w:szCs w:val="32"/>
        </w:rPr>
        <w:t>宠物运输规定的情况下，</w:t>
      </w:r>
      <w:r>
        <w:rPr>
          <w:rFonts w:ascii="仿宋" w:eastAsia="仿宋" w:hAnsi="仿宋" w:hint="eastAsia"/>
          <w:bCs/>
          <w:sz w:val="32"/>
          <w:szCs w:val="32"/>
        </w:rPr>
        <w:t>承运人</w:t>
      </w:r>
      <w:r>
        <w:rPr>
          <w:rFonts w:ascii="仿宋" w:eastAsia="仿宋" w:hAnsi="仿宋"/>
          <w:bCs/>
          <w:sz w:val="32"/>
          <w:szCs w:val="32"/>
        </w:rPr>
        <w:t>负责按照</w:t>
      </w:r>
      <w:r>
        <w:rPr>
          <w:rFonts w:ascii="仿宋" w:eastAsia="仿宋" w:hAnsi="仿宋" w:hint="eastAsia"/>
          <w:bCs/>
          <w:sz w:val="32"/>
          <w:szCs w:val="32"/>
        </w:rPr>
        <w:t>旅客</w:t>
      </w:r>
      <w:r>
        <w:rPr>
          <w:rFonts w:ascii="仿宋" w:eastAsia="仿宋" w:hAnsi="仿宋"/>
          <w:bCs/>
          <w:sz w:val="32"/>
          <w:szCs w:val="32"/>
        </w:rPr>
        <w:t>机票列明行程，将宠物运抵目的站并交付</w:t>
      </w:r>
      <w:r>
        <w:rPr>
          <w:rFonts w:ascii="仿宋" w:eastAsia="仿宋" w:hAnsi="仿宋" w:hint="eastAsia"/>
          <w:bCs/>
          <w:sz w:val="32"/>
          <w:szCs w:val="32"/>
        </w:rPr>
        <w:t>旅客</w:t>
      </w:r>
      <w:r>
        <w:rPr>
          <w:rFonts w:ascii="仿宋" w:eastAsia="仿宋" w:hAnsi="仿宋"/>
          <w:bCs/>
          <w:sz w:val="32"/>
          <w:szCs w:val="32"/>
        </w:rPr>
        <w:t>。</w:t>
      </w:r>
    </w:p>
    <w:p w14:paraId="4648B289"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4.在宠物运输过程中发生伤、亡等意外事故时，承运人应主动联系旅客协商善后或事宜。</w:t>
      </w:r>
    </w:p>
    <w:p w14:paraId="6DF61100" w14:textId="77777777" w:rsidR="00527496" w:rsidRDefault="00527496" w:rsidP="00527496">
      <w:pPr>
        <w:adjustRightInd w:val="0"/>
        <w:snapToGrid w:val="0"/>
        <w:spacing w:line="500" w:lineRule="exact"/>
        <w:ind w:firstLineChars="200" w:firstLine="560"/>
        <w:outlineLvl w:val="0"/>
        <w:rPr>
          <w:rFonts w:ascii="仿宋" w:eastAsia="仿宋" w:hAnsi="仿宋"/>
          <w:b/>
          <w:bCs/>
          <w:sz w:val="32"/>
          <w:szCs w:val="32"/>
        </w:rPr>
      </w:pPr>
      <w:r>
        <w:rPr>
          <w:rFonts w:ascii="微软雅黑" w:eastAsia="微软雅黑" w:hAnsi="微软雅黑" w:hint="eastAsia"/>
          <w:sz w:val="28"/>
          <w:szCs w:val="28"/>
        </w:rPr>
        <w:t xml:space="preserve"> </w:t>
      </w:r>
      <w:r>
        <w:rPr>
          <w:rFonts w:ascii="仿宋" w:eastAsia="仿宋" w:hAnsi="仿宋" w:cs="微软雅黑" w:hint="eastAsia"/>
          <w:b/>
          <w:bCs/>
          <w:color w:val="000000"/>
          <w:kern w:val="0"/>
          <w:sz w:val="32"/>
          <w:szCs w:val="32"/>
        </w:rPr>
        <w:t>（二）</w:t>
      </w:r>
      <w:r>
        <w:rPr>
          <w:rFonts w:ascii="仿宋" w:eastAsia="仿宋" w:hAnsi="仿宋" w:hint="eastAsia"/>
          <w:b/>
          <w:bCs/>
          <w:sz w:val="32"/>
          <w:szCs w:val="32"/>
        </w:rPr>
        <w:t>旅客职责</w:t>
      </w:r>
    </w:p>
    <w:p w14:paraId="13F72809"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1.旅客应仔细阅读本协议书</w:t>
      </w:r>
      <w:proofErr w:type="gramStart"/>
      <w:r>
        <w:rPr>
          <w:rFonts w:ascii="仿宋" w:eastAsia="仿宋" w:hAnsi="仿宋" w:hint="eastAsia"/>
          <w:bCs/>
          <w:sz w:val="32"/>
          <w:szCs w:val="32"/>
        </w:rPr>
        <w:t>中运输</w:t>
      </w:r>
      <w:proofErr w:type="gramEnd"/>
      <w:r>
        <w:rPr>
          <w:rFonts w:ascii="仿宋" w:eastAsia="仿宋" w:hAnsi="仿宋" w:hint="eastAsia"/>
          <w:bCs/>
          <w:sz w:val="32"/>
          <w:szCs w:val="32"/>
        </w:rPr>
        <w:t>规定并确认了解运输风险。</w:t>
      </w:r>
    </w:p>
    <w:p w14:paraId="0BC79EA4"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2.旅客负责核对承运人运输规定，确认宠物是否符合承运人要求，并如实告知承运人服务人员宠物信息。</w:t>
      </w:r>
    </w:p>
    <w:p w14:paraId="041DA3FE"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3.旅客负责按照承运人要求提前准备所需运输文件及宠物箱，并按时前往机场办理相关手续，在承运人服务人员检查宠物并提出询问时，旅客应如实答复服务人员。</w:t>
      </w:r>
    </w:p>
    <w:p w14:paraId="0028F369"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4.旅客应按照承运人要求，办理宠物运输前各种物资配备及准备工作。</w:t>
      </w:r>
    </w:p>
    <w:p w14:paraId="3E0EB619"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5.旅客应了解并遵循承运人宠物运输收费规定，并在办理宠物运输时缴纳所需费用。</w:t>
      </w:r>
    </w:p>
    <w:p w14:paraId="556CA457"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lastRenderedPageBreak/>
        <w:t>6.旅客应了解并遵循承运人宠物运输赔偿规定，出现宠物运输伤亡事故后，配合承运人办理善后事宜。</w:t>
      </w:r>
    </w:p>
    <w:p w14:paraId="43E97BDE" w14:textId="77777777" w:rsidR="00527496" w:rsidRDefault="00527496" w:rsidP="00527496">
      <w:pPr>
        <w:adjustRightInd w:val="0"/>
        <w:snapToGrid w:val="0"/>
        <w:spacing w:line="500" w:lineRule="exact"/>
        <w:ind w:firstLineChars="200" w:firstLine="640"/>
        <w:outlineLvl w:val="0"/>
        <w:rPr>
          <w:rFonts w:ascii="仿宋" w:eastAsia="仿宋" w:hAnsi="仿宋"/>
          <w:bCs/>
          <w:color w:val="FF0000"/>
          <w:sz w:val="32"/>
          <w:szCs w:val="32"/>
        </w:rPr>
      </w:pPr>
      <w:r>
        <w:rPr>
          <w:rFonts w:ascii="仿宋" w:eastAsia="仿宋" w:hAnsi="仿宋" w:hint="eastAsia"/>
          <w:bCs/>
          <w:sz w:val="32"/>
          <w:szCs w:val="32"/>
        </w:rPr>
        <w:t>7.旅客需遵守如小动物运输防止逃逸类的运行规定条款，如因个人原因造成不良影响，将按相关规定承担相应处罚，</w:t>
      </w:r>
      <w:r>
        <w:rPr>
          <w:rFonts w:ascii="仿宋" w:eastAsia="仿宋" w:hAnsi="仿宋" w:hint="eastAsia"/>
          <w:bCs/>
          <w:color w:val="FF0000"/>
          <w:sz w:val="32"/>
          <w:szCs w:val="32"/>
        </w:rPr>
        <w:t>机场有权对宠物进行相应处置。</w:t>
      </w:r>
    </w:p>
    <w:p w14:paraId="6F41BA74" w14:textId="77777777" w:rsidR="00527496" w:rsidRDefault="00527496" w:rsidP="00527496">
      <w:pPr>
        <w:pStyle w:val="msolistparagraph0"/>
        <w:spacing w:line="400" w:lineRule="exact"/>
        <w:ind w:firstLineChars="200" w:firstLine="640"/>
        <w:rPr>
          <w:rFonts w:ascii="仿宋" w:eastAsia="仿宋" w:hAnsi="仿宋" w:hint="default"/>
          <w:bCs/>
          <w:kern w:val="2"/>
          <w:sz w:val="32"/>
          <w:szCs w:val="32"/>
        </w:rPr>
      </w:pPr>
      <w:r>
        <w:rPr>
          <w:rFonts w:ascii="仿宋" w:eastAsia="仿宋" w:hAnsi="仿宋"/>
          <w:bCs/>
          <w:kern w:val="2"/>
          <w:sz w:val="32"/>
          <w:szCs w:val="32"/>
        </w:rPr>
        <w:t>8.宠物只能按协议进入海航航班，不得进入未经许可的其它航司航班客舱，否则，由此产生的后果将由宠物携带人员负责。</w:t>
      </w:r>
    </w:p>
    <w:p w14:paraId="479AE6EE" w14:textId="77777777" w:rsidR="00527496" w:rsidRDefault="00527496" w:rsidP="00527496">
      <w:pPr>
        <w:pStyle w:val="msolistparagraph0"/>
        <w:spacing w:line="400" w:lineRule="exact"/>
        <w:ind w:firstLineChars="200" w:firstLine="640"/>
        <w:rPr>
          <w:rFonts w:ascii="仿宋" w:eastAsia="仿宋" w:hAnsi="仿宋" w:hint="default"/>
          <w:bCs/>
          <w:color w:val="FF0000"/>
          <w:kern w:val="2"/>
          <w:sz w:val="32"/>
          <w:szCs w:val="32"/>
        </w:rPr>
      </w:pPr>
      <w:r>
        <w:rPr>
          <w:rFonts w:ascii="仿宋" w:eastAsia="仿宋" w:hAnsi="仿宋"/>
          <w:bCs/>
          <w:color w:val="FF0000"/>
          <w:kern w:val="2"/>
          <w:sz w:val="32"/>
          <w:szCs w:val="32"/>
        </w:rPr>
        <w:t>9.</w:t>
      </w:r>
      <w:r>
        <w:rPr>
          <w:rFonts w:ascii="仿宋" w:eastAsia="仿宋" w:hAnsi="仿宋" w:hint="default"/>
          <w:bCs/>
          <w:color w:val="FF0000"/>
          <w:kern w:val="2"/>
          <w:sz w:val="32"/>
          <w:szCs w:val="32"/>
        </w:rPr>
        <w:t>进港航班旅客到达后，在离开候机楼前不可打开宠物箱。</w:t>
      </w:r>
    </w:p>
    <w:p w14:paraId="1C9A1CCB" w14:textId="77777777" w:rsidR="00527496" w:rsidRDefault="00527496" w:rsidP="00527496">
      <w:pPr>
        <w:adjustRightInd w:val="0"/>
        <w:snapToGrid w:val="0"/>
        <w:spacing w:line="500" w:lineRule="exact"/>
        <w:rPr>
          <w:rFonts w:ascii="微软雅黑" w:eastAsia="微软雅黑" w:hAnsi="微软雅黑"/>
          <w:sz w:val="28"/>
          <w:szCs w:val="28"/>
        </w:rPr>
      </w:pPr>
    </w:p>
    <w:p w14:paraId="5F4F538A" w14:textId="77777777" w:rsidR="00527496" w:rsidRDefault="00527496" w:rsidP="00527496">
      <w:pPr>
        <w:adjustRightInd w:val="0"/>
        <w:snapToGrid w:val="0"/>
        <w:spacing w:line="500" w:lineRule="exact"/>
        <w:outlineLvl w:val="0"/>
        <w:rPr>
          <w:rFonts w:ascii="仿宋" w:eastAsia="仿宋" w:hAnsi="仿宋"/>
          <w:bCs/>
          <w:sz w:val="32"/>
          <w:szCs w:val="32"/>
        </w:rPr>
      </w:pPr>
      <w:r>
        <w:rPr>
          <w:rFonts w:ascii="仿宋" w:eastAsia="仿宋" w:hAnsi="仿宋" w:hint="eastAsia"/>
          <w:bCs/>
          <w:sz w:val="32"/>
          <w:szCs w:val="32"/>
        </w:rPr>
        <w:t>上述内容我已仔细阅读并明确知晓，现予以确认；</w:t>
      </w:r>
    </w:p>
    <w:p w14:paraId="0144AD07" w14:textId="77777777" w:rsidR="00527496" w:rsidRDefault="00527496" w:rsidP="00527496">
      <w:pPr>
        <w:adjustRightInd w:val="0"/>
        <w:snapToGrid w:val="0"/>
        <w:spacing w:line="500" w:lineRule="exact"/>
        <w:outlineLvl w:val="0"/>
        <w:rPr>
          <w:rFonts w:ascii="仿宋" w:eastAsia="仿宋" w:hAnsi="仿宋"/>
          <w:bCs/>
          <w:sz w:val="32"/>
          <w:szCs w:val="32"/>
        </w:rPr>
      </w:pPr>
      <w:r>
        <w:rPr>
          <w:rFonts w:ascii="仿宋" w:eastAsia="仿宋" w:hAnsi="仿宋" w:hint="eastAsia"/>
          <w:bCs/>
          <w:sz w:val="32"/>
          <w:szCs w:val="32"/>
        </w:rPr>
        <w:t xml:space="preserve">旅客签字：                      </w:t>
      </w:r>
    </w:p>
    <w:p w14:paraId="42AE9B7E" w14:textId="77777777" w:rsidR="00527496" w:rsidRDefault="00527496" w:rsidP="00527496">
      <w:pPr>
        <w:adjustRightInd w:val="0"/>
        <w:snapToGrid w:val="0"/>
        <w:spacing w:line="500" w:lineRule="exact"/>
        <w:outlineLvl w:val="0"/>
        <w:rPr>
          <w:rFonts w:ascii="仿宋" w:eastAsia="仿宋" w:hAnsi="仿宋"/>
          <w:bCs/>
          <w:sz w:val="32"/>
          <w:szCs w:val="32"/>
        </w:rPr>
      </w:pPr>
      <w:r>
        <w:rPr>
          <w:rFonts w:ascii="仿宋" w:eastAsia="仿宋" w:hAnsi="仿宋" w:hint="eastAsia"/>
          <w:bCs/>
          <w:sz w:val="32"/>
          <w:szCs w:val="32"/>
        </w:rPr>
        <w:t xml:space="preserve">或代理人签字：                  </w:t>
      </w:r>
    </w:p>
    <w:p w14:paraId="3F900239" w14:textId="77777777" w:rsidR="00527496" w:rsidRDefault="00527496" w:rsidP="00527496">
      <w:pPr>
        <w:adjustRightInd w:val="0"/>
        <w:snapToGrid w:val="0"/>
        <w:spacing w:line="500" w:lineRule="exact"/>
        <w:outlineLvl w:val="0"/>
        <w:rPr>
          <w:rFonts w:ascii="仿宋" w:eastAsia="仿宋" w:hAnsi="仿宋"/>
          <w:bCs/>
          <w:sz w:val="32"/>
          <w:szCs w:val="32"/>
        </w:rPr>
      </w:pPr>
      <w:r>
        <w:rPr>
          <w:rFonts w:ascii="仿宋" w:eastAsia="仿宋" w:hAnsi="仿宋" w:hint="eastAsia"/>
          <w:bCs/>
          <w:sz w:val="32"/>
          <w:szCs w:val="32"/>
        </w:rPr>
        <w:t>与旅客关系：              （如为代理预约，必须填写）</w:t>
      </w:r>
    </w:p>
    <w:p w14:paraId="12B214A9" w14:textId="77777777" w:rsidR="00527496" w:rsidRDefault="00527496" w:rsidP="00527496">
      <w:pPr>
        <w:adjustRightInd w:val="0"/>
        <w:snapToGrid w:val="0"/>
        <w:spacing w:line="500" w:lineRule="exact"/>
        <w:outlineLvl w:val="0"/>
        <w:rPr>
          <w:rFonts w:ascii="仿宋" w:eastAsia="仿宋" w:hAnsi="仿宋"/>
          <w:b/>
          <w:bCs/>
          <w:sz w:val="32"/>
          <w:szCs w:val="32"/>
        </w:rPr>
      </w:pPr>
      <w:r>
        <w:rPr>
          <w:rFonts w:ascii="仿宋" w:eastAsia="仿宋" w:hAnsi="仿宋" w:hint="eastAsia"/>
          <w:b/>
          <w:bCs/>
          <w:sz w:val="32"/>
          <w:szCs w:val="32"/>
        </w:rPr>
        <w:t xml:space="preserve">    六、协议生效与终止</w:t>
      </w:r>
    </w:p>
    <w:p w14:paraId="54CF439A" w14:textId="77777777" w:rsidR="00527496" w:rsidRDefault="00527496" w:rsidP="00527496">
      <w:pPr>
        <w:adjustRightInd w:val="0"/>
        <w:snapToGrid w:val="0"/>
        <w:spacing w:line="500" w:lineRule="exact"/>
        <w:ind w:firstLineChars="200" w:firstLine="640"/>
        <w:outlineLvl w:val="0"/>
        <w:rPr>
          <w:rFonts w:ascii="仿宋" w:eastAsia="仿宋" w:hAnsi="仿宋"/>
          <w:bCs/>
          <w:sz w:val="32"/>
          <w:szCs w:val="32"/>
        </w:rPr>
      </w:pPr>
      <w:r>
        <w:rPr>
          <w:rFonts w:ascii="仿宋" w:eastAsia="仿宋" w:hAnsi="仿宋" w:hint="eastAsia"/>
          <w:bCs/>
          <w:sz w:val="32"/>
          <w:szCs w:val="32"/>
        </w:rPr>
        <w:t>本协议书自甲乙双方完成协议条款内容确认并签字后生效。承运人将宠物运抵目的站并交付旅客后，协议终止。在协议生效后至终止履行前，任何一方由于不可抗力的原因不能履行协议时，应及时向对方通报不能履行或者不能完全履行协议的理由并及时提供有效证明，经双方协商后允许延期履行、部分履行或者不履行协议，并不因此而承担违约责任。</w:t>
      </w:r>
    </w:p>
    <w:p w14:paraId="2E614B3B" w14:textId="77777777" w:rsidR="00527496" w:rsidRDefault="00527496" w:rsidP="00527496">
      <w:pPr>
        <w:adjustRightInd w:val="0"/>
        <w:snapToGrid w:val="0"/>
        <w:spacing w:line="500" w:lineRule="exact"/>
        <w:outlineLvl w:val="0"/>
        <w:rPr>
          <w:rFonts w:ascii="仿宋" w:eastAsia="仿宋" w:hAnsi="仿宋"/>
          <w:b/>
          <w:bCs/>
          <w:sz w:val="32"/>
          <w:szCs w:val="32"/>
        </w:rPr>
      </w:pPr>
      <w:r>
        <w:rPr>
          <w:rFonts w:ascii="仿宋" w:eastAsia="仿宋" w:hAnsi="仿宋" w:hint="eastAsia"/>
          <w:b/>
          <w:bCs/>
          <w:sz w:val="32"/>
          <w:szCs w:val="32"/>
        </w:rPr>
        <w:t xml:space="preserve">    七、争议解决</w:t>
      </w:r>
    </w:p>
    <w:p w14:paraId="658FD991" w14:textId="77777777" w:rsidR="00527496" w:rsidRDefault="00527496" w:rsidP="00527496">
      <w:pPr>
        <w:adjustRightInd w:val="0"/>
        <w:snapToGrid w:val="0"/>
        <w:spacing w:line="500" w:lineRule="exact"/>
        <w:ind w:firstLineChars="200" w:firstLine="640"/>
        <w:rPr>
          <w:rFonts w:ascii="仿宋" w:eastAsia="仿宋" w:hAnsi="仿宋"/>
          <w:bCs/>
          <w:sz w:val="32"/>
          <w:szCs w:val="32"/>
        </w:rPr>
      </w:pPr>
      <w:r>
        <w:rPr>
          <w:rFonts w:ascii="仿宋" w:eastAsia="仿宋" w:hAnsi="仿宋" w:hint="eastAsia"/>
          <w:bCs/>
          <w:sz w:val="32"/>
          <w:szCs w:val="32"/>
        </w:rPr>
        <w:t>如果双方对本协议发生争议，应本着互谅互让的精神友好协商，如果协商不成，由承运人所在地人民法院诉讼解决。</w:t>
      </w:r>
    </w:p>
    <w:p w14:paraId="5A9A8649" w14:textId="77777777" w:rsidR="00527496" w:rsidRDefault="00527496" w:rsidP="00527496">
      <w:pPr>
        <w:adjustRightInd w:val="0"/>
        <w:snapToGrid w:val="0"/>
        <w:spacing w:line="500" w:lineRule="exact"/>
        <w:outlineLvl w:val="0"/>
        <w:rPr>
          <w:rFonts w:ascii="微软雅黑" w:eastAsia="微软雅黑" w:hAnsi="微软雅黑"/>
          <w:b/>
          <w:bCs/>
          <w:sz w:val="28"/>
          <w:szCs w:val="28"/>
        </w:rPr>
      </w:pPr>
      <w:r>
        <w:rPr>
          <w:rFonts w:ascii="微软雅黑" w:eastAsia="微软雅黑" w:hAnsi="微软雅黑" w:hint="eastAsia"/>
          <w:sz w:val="28"/>
          <w:szCs w:val="28"/>
        </w:rPr>
        <w:t xml:space="preserve"> </w:t>
      </w:r>
      <w:r>
        <w:rPr>
          <w:rFonts w:ascii="微软雅黑" w:eastAsia="微软雅黑" w:hAnsi="微软雅黑" w:hint="eastAsia"/>
          <w:b/>
          <w:bCs/>
          <w:sz w:val="28"/>
          <w:szCs w:val="28"/>
        </w:rPr>
        <w:t xml:space="preserve">   </w:t>
      </w:r>
      <w:r>
        <w:rPr>
          <w:rFonts w:ascii="仿宋" w:eastAsia="仿宋" w:hAnsi="仿宋" w:hint="eastAsia"/>
          <w:b/>
          <w:bCs/>
          <w:sz w:val="32"/>
          <w:szCs w:val="32"/>
        </w:rPr>
        <w:t>八、其他约定</w:t>
      </w:r>
    </w:p>
    <w:p w14:paraId="751E8CF6" w14:textId="77777777" w:rsidR="00527496" w:rsidRDefault="00527496" w:rsidP="00527496">
      <w:pPr>
        <w:adjustRightInd w:val="0"/>
        <w:snapToGrid w:val="0"/>
        <w:spacing w:line="500" w:lineRule="exact"/>
        <w:rPr>
          <w:rFonts w:ascii="仿宋" w:eastAsia="仿宋" w:hAnsi="仿宋"/>
          <w:bCs/>
          <w:sz w:val="32"/>
          <w:szCs w:val="32"/>
        </w:rPr>
      </w:pPr>
      <w:r>
        <w:rPr>
          <w:rFonts w:ascii="仿宋" w:eastAsia="仿宋" w:hAnsi="仿宋" w:hint="eastAsia"/>
          <w:bCs/>
          <w:sz w:val="32"/>
          <w:szCs w:val="32"/>
        </w:rPr>
        <w:t xml:space="preserve">    本协议一式三份，承运人持两份，旅客持一份。</w:t>
      </w:r>
    </w:p>
    <w:p w14:paraId="3012AF88" w14:textId="77777777" w:rsidR="00527496" w:rsidRDefault="00527496" w:rsidP="00527496">
      <w:pPr>
        <w:adjustRightInd w:val="0"/>
        <w:snapToGrid w:val="0"/>
        <w:spacing w:line="500" w:lineRule="exact"/>
        <w:rPr>
          <w:rFonts w:ascii="微软雅黑" w:eastAsia="微软雅黑" w:hAnsi="微软雅黑"/>
          <w:sz w:val="28"/>
          <w:szCs w:val="28"/>
        </w:rPr>
      </w:pPr>
      <w:r>
        <w:rPr>
          <w:rFonts w:ascii="微软雅黑" w:eastAsia="微软雅黑" w:hAnsi="微软雅黑" w:hint="eastAsia"/>
          <w:sz w:val="28"/>
          <w:szCs w:val="28"/>
        </w:rPr>
        <w:lastRenderedPageBreak/>
        <w:t xml:space="preserve">   </w:t>
      </w:r>
    </w:p>
    <w:p w14:paraId="57E4B91D" w14:textId="77777777" w:rsidR="00527496" w:rsidRDefault="00527496" w:rsidP="00527496">
      <w:pPr>
        <w:adjustRightInd w:val="0"/>
        <w:snapToGrid w:val="0"/>
        <w:spacing w:line="500" w:lineRule="exact"/>
        <w:rPr>
          <w:rFonts w:ascii="仿宋" w:eastAsia="仿宋" w:hAnsi="仿宋"/>
          <w:bCs/>
          <w:sz w:val="32"/>
          <w:szCs w:val="32"/>
        </w:rPr>
      </w:pPr>
      <w:r>
        <w:rPr>
          <w:rFonts w:ascii="仿宋" w:eastAsia="仿宋" w:hAnsi="仿宋" w:hint="eastAsia"/>
          <w:bCs/>
          <w:sz w:val="32"/>
          <w:szCs w:val="32"/>
        </w:rPr>
        <w:t xml:space="preserve">承运人：海南航空控股股份有限公司    旅客（或代理人）：  </w:t>
      </w:r>
    </w:p>
    <w:p w14:paraId="7C9E7D06" w14:textId="77777777" w:rsidR="009A4377" w:rsidRDefault="00527496" w:rsidP="00527496">
      <w:r>
        <w:rPr>
          <w:rFonts w:ascii="仿宋" w:eastAsia="仿宋" w:hAnsi="仿宋" w:hint="eastAsia"/>
          <w:bCs/>
          <w:sz w:val="32"/>
          <w:szCs w:val="32"/>
        </w:rPr>
        <w:t>日期：     年     月    日       日期：    年    月    日</w:t>
      </w:r>
    </w:p>
    <w:sectPr w:rsidR="009A43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AC932" w14:textId="77777777" w:rsidR="00E049C4" w:rsidRDefault="00E049C4" w:rsidP="00527496">
      <w:r>
        <w:separator/>
      </w:r>
    </w:p>
  </w:endnote>
  <w:endnote w:type="continuationSeparator" w:id="0">
    <w:p w14:paraId="35730466" w14:textId="77777777" w:rsidR="00E049C4" w:rsidRDefault="00E049C4" w:rsidP="0052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小标宋">
    <w:altName w:val="微软雅黑"/>
    <w:charset w:val="86"/>
    <w:family w:val="script"/>
    <w:pitch w:val="default"/>
    <w:sig w:usb0="00000000" w:usb1="080E0000" w:usb2="00000010" w:usb3="00000000" w:csb0="00040000" w:csb1="00000000"/>
  </w:font>
  <w:font w:name="汉仪中宋简">
    <w:altName w:val="宋体"/>
    <w:charset w:val="86"/>
    <w:family w:val="auto"/>
    <w:pitch w:val="default"/>
    <w:sig w:usb0="00000000" w:usb1="00000000" w:usb2="00000002"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2906" w14:textId="77777777" w:rsidR="00E049C4" w:rsidRDefault="00E049C4" w:rsidP="00527496">
      <w:r>
        <w:separator/>
      </w:r>
    </w:p>
  </w:footnote>
  <w:footnote w:type="continuationSeparator" w:id="0">
    <w:p w14:paraId="071C6357" w14:textId="77777777" w:rsidR="00E049C4" w:rsidRDefault="00E049C4" w:rsidP="00527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121577"/>
    <w:multiLevelType w:val="singleLevel"/>
    <w:tmpl w:val="A1121577"/>
    <w:lvl w:ilvl="0">
      <w:start w:val="4"/>
      <w:numFmt w:val="chineseCounting"/>
      <w:suff w:val="nothing"/>
      <w:lvlText w:val="%1、"/>
      <w:lvlJc w:val="left"/>
      <w:rPr>
        <w:rFonts w:hint="eastAsia"/>
      </w:rPr>
    </w:lvl>
  </w:abstractNum>
  <w:abstractNum w:abstractNumId="1" w15:restartNumberingAfterBreak="0">
    <w:nsid w:val="EC632C77"/>
    <w:multiLevelType w:val="singleLevel"/>
    <w:tmpl w:val="EC632C77"/>
    <w:lvl w:ilvl="0">
      <w:start w:val="1"/>
      <w:numFmt w:val="chineseCounting"/>
      <w:suff w:val="nothing"/>
      <w:lvlText w:val="（%1）"/>
      <w:lvlJc w:val="left"/>
      <w:rPr>
        <w:rFonts w:hint="eastAsia"/>
      </w:rPr>
    </w:lvl>
  </w:abstractNum>
  <w:num w:numId="1" w16cid:durableId="2053731279">
    <w:abstractNumId w:val="0"/>
  </w:num>
  <w:num w:numId="2" w16cid:durableId="2144998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7496"/>
    <w:rsid w:val="00527496"/>
    <w:rsid w:val="00836F60"/>
    <w:rsid w:val="009A4377"/>
    <w:rsid w:val="00E0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直线连接符 86"/>
        <o:r id="V:Rule2" type="connector" idref="#直线连接符 84"/>
        <o:r id="V:Rule3" type="connector" idref="#直线连接符 85"/>
      </o:rules>
    </o:shapelayout>
  </w:shapeDefaults>
  <w:decimalSymbol w:val="."/>
  <w:listSeparator w:val=","/>
  <w14:docId w14:val="26AD7421"/>
  <w15:docId w15:val="{23A2D73D-F95D-4C1B-8013-9CB0282E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27496"/>
    <w:pPr>
      <w:widowControl w:val="0"/>
      <w:jc w:val="both"/>
    </w:pPr>
    <w:rPr>
      <w:rFonts w:ascii="Times New Roman" w:eastAsia="宋体" w:hAnsi="Times New Roman" w:cs="Times New Roman"/>
      <w:sz w:val="3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semiHidden/>
    <w:unhideWhenUsed/>
    <w:rsid w:val="005274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semiHidden/>
    <w:rsid w:val="00527496"/>
    <w:rPr>
      <w:sz w:val="18"/>
      <w:szCs w:val="18"/>
    </w:rPr>
  </w:style>
  <w:style w:type="paragraph" w:styleId="a6">
    <w:name w:val="footer"/>
    <w:basedOn w:val="a"/>
    <w:link w:val="a7"/>
    <w:uiPriority w:val="99"/>
    <w:semiHidden/>
    <w:unhideWhenUsed/>
    <w:rsid w:val="00527496"/>
    <w:pPr>
      <w:tabs>
        <w:tab w:val="center" w:pos="4153"/>
        <w:tab w:val="right" w:pos="8306"/>
      </w:tabs>
      <w:snapToGrid w:val="0"/>
      <w:jc w:val="left"/>
    </w:pPr>
    <w:rPr>
      <w:sz w:val="18"/>
      <w:szCs w:val="18"/>
    </w:rPr>
  </w:style>
  <w:style w:type="character" w:customStyle="1" w:styleId="a7">
    <w:name w:val="页脚 字符"/>
    <w:basedOn w:val="a1"/>
    <w:link w:val="a6"/>
    <w:uiPriority w:val="99"/>
    <w:semiHidden/>
    <w:rsid w:val="00527496"/>
    <w:rPr>
      <w:sz w:val="18"/>
      <w:szCs w:val="18"/>
    </w:rPr>
  </w:style>
  <w:style w:type="paragraph" w:styleId="a0">
    <w:name w:val="Salutation"/>
    <w:basedOn w:val="a"/>
    <w:next w:val="a"/>
    <w:link w:val="a8"/>
    <w:qFormat/>
    <w:rsid w:val="00527496"/>
    <w:pPr>
      <w:textAlignment w:val="baseline"/>
    </w:pPr>
    <w:rPr>
      <w:rFonts w:ascii="Calibri" w:eastAsia="仿宋_GB2312" w:hAnsi="Calibri"/>
      <w:sz w:val="32"/>
    </w:rPr>
  </w:style>
  <w:style w:type="character" w:customStyle="1" w:styleId="a8">
    <w:name w:val="称呼 字符"/>
    <w:basedOn w:val="a1"/>
    <w:link w:val="a0"/>
    <w:rsid w:val="00527496"/>
    <w:rPr>
      <w:rFonts w:ascii="Calibri" w:eastAsia="仿宋_GB2312" w:hAnsi="Calibri" w:cs="Times New Roman"/>
      <w:sz w:val="32"/>
      <w:szCs w:val="24"/>
    </w:rPr>
  </w:style>
  <w:style w:type="paragraph" w:styleId="a9">
    <w:name w:val="Body Text Indent"/>
    <w:basedOn w:val="a"/>
    <w:link w:val="aa"/>
    <w:qFormat/>
    <w:rsid w:val="00527496"/>
    <w:pPr>
      <w:spacing w:line="480" w:lineRule="exact"/>
      <w:ind w:firstLine="600"/>
    </w:pPr>
    <w:rPr>
      <w:rFonts w:eastAsia="黑体"/>
      <w:bCs/>
      <w:szCs w:val="20"/>
    </w:rPr>
  </w:style>
  <w:style w:type="character" w:customStyle="1" w:styleId="aa">
    <w:name w:val="正文文本缩进 字符"/>
    <w:basedOn w:val="a1"/>
    <w:link w:val="a9"/>
    <w:rsid w:val="00527496"/>
    <w:rPr>
      <w:rFonts w:ascii="Times New Roman" w:eastAsia="黑体" w:hAnsi="Times New Roman" w:cs="Times New Roman"/>
      <w:bCs/>
      <w:sz w:val="30"/>
      <w:szCs w:val="20"/>
    </w:rPr>
  </w:style>
  <w:style w:type="paragraph" w:customStyle="1" w:styleId="msolistparagraph0">
    <w:name w:val="msolistparagraph"/>
    <w:basedOn w:val="a"/>
    <w:rsid w:val="00527496"/>
    <w:pPr>
      <w:widowControl/>
      <w:ind w:firstLine="420"/>
    </w:pPr>
    <w:rPr>
      <w:rFonts w:ascii="等线" w:eastAsia="等线" w:hAnsi="等线" w:hint="eastAsia"/>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672</Words>
  <Characters>3833</Characters>
  <Application>Microsoft Office Word</Application>
  <DocSecurity>0</DocSecurity>
  <Lines>31</Lines>
  <Paragraphs>8</Paragraphs>
  <ScaleCrop>false</ScaleCrop>
  <Company>Microsoft</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wangff</dc:creator>
  <cp:keywords/>
  <dc:description/>
  <cp:lastModifiedBy>Admin</cp:lastModifiedBy>
  <cp:revision>3</cp:revision>
  <dcterms:created xsi:type="dcterms:W3CDTF">2023-10-25T08:23:00Z</dcterms:created>
  <dcterms:modified xsi:type="dcterms:W3CDTF">2024-01-16T05:21:00Z</dcterms:modified>
</cp:coreProperties>
</file>